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E48" w:rsidRDefault="00852001" w:rsidP="00FE5DB4">
      <w:pPr>
        <w:tabs>
          <w:tab w:val="left" w:pos="3573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33D3">
        <w:rPr>
          <w:rFonts w:ascii="Times New Roman" w:eastAsia="Times New Roman" w:hAnsi="Times New Roman" w:cs="Times New Roman"/>
          <w:sz w:val="18"/>
          <w:szCs w:val="18"/>
        </w:rPr>
        <w:t>Приложение</w:t>
      </w:r>
      <w:r w:rsidRPr="009E7F2D">
        <w:rPr>
          <w:rFonts w:ascii="Times New Roman" w:eastAsia="Times New Roman" w:hAnsi="Times New Roman" w:cs="Times New Roman"/>
          <w:sz w:val="18"/>
          <w:szCs w:val="18"/>
        </w:rPr>
        <w:t xml:space="preserve"> 7</w:t>
      </w:r>
      <w:r w:rsidRPr="009E7F2D">
        <w:rPr>
          <w:rFonts w:ascii="Times New Roman" w:eastAsia="Times New Roman" w:hAnsi="Times New Roman" w:cs="Times New Roman"/>
          <w:sz w:val="18"/>
          <w:szCs w:val="18"/>
        </w:rPr>
        <w:br/>
        <w:t>к Типовой конкурсной документации</w:t>
      </w:r>
      <w:r w:rsidRPr="009E7F2D">
        <w:rPr>
          <w:rFonts w:ascii="Times New Roman" w:eastAsia="Times New Roman" w:hAnsi="Times New Roman" w:cs="Times New Roman"/>
          <w:sz w:val="18"/>
          <w:szCs w:val="18"/>
        </w:rPr>
        <w:br/>
        <w:t>по выбору поставщика товаров и</w:t>
      </w:r>
      <w:r w:rsidRPr="009E7F2D">
        <w:rPr>
          <w:rFonts w:ascii="Times New Roman" w:eastAsia="Times New Roman" w:hAnsi="Times New Roman" w:cs="Times New Roman"/>
          <w:sz w:val="18"/>
          <w:szCs w:val="18"/>
        </w:rPr>
        <w:br/>
        <w:t>услуг организаций, осуществляющих</w:t>
      </w:r>
      <w:r w:rsidRPr="009E7F2D">
        <w:rPr>
          <w:rFonts w:ascii="Times New Roman" w:eastAsia="Times New Roman" w:hAnsi="Times New Roman" w:cs="Times New Roman"/>
          <w:sz w:val="18"/>
          <w:szCs w:val="18"/>
        </w:rPr>
        <w:br/>
        <w:t>функции по защите прав ребенка</w:t>
      </w:r>
    </w:p>
    <w:p w:rsidR="008A2E48" w:rsidRPr="004E0B70" w:rsidRDefault="008A2E48" w:rsidP="00A337D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0" w:name="_GoBack"/>
    </w:p>
    <w:p w:rsidR="00D83A55" w:rsidRPr="00C35EC3" w:rsidRDefault="00D83A55" w:rsidP="00D83A55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</w:rPr>
      </w:pPr>
      <w:r w:rsidRPr="00C35EC3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Перечень приобретаемых товаров</w:t>
      </w:r>
    </w:p>
    <w:bookmarkEnd w:id="0"/>
    <w:p w:rsidR="00D83A55" w:rsidRDefault="00D83A55" w:rsidP="00D83A55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7D42D7">
        <w:rPr>
          <w:rFonts w:ascii="Times New Roman" w:eastAsia="Times New Roman" w:hAnsi="Times New Roman" w:cs="Times New Roman"/>
          <w:color w:val="000000"/>
          <w:spacing w:val="2"/>
        </w:rPr>
        <w:t xml:space="preserve">Конкурс по </w:t>
      </w:r>
      <w:r w:rsidRPr="00C35EC3">
        <w:rPr>
          <w:rFonts w:ascii="Times New Roman" w:eastAsia="Times New Roman" w:hAnsi="Times New Roman" w:cs="Times New Roman"/>
          <w:b/>
          <w:color w:val="000000"/>
          <w:spacing w:val="2"/>
          <w:u w:val="single"/>
        </w:rPr>
        <w:t xml:space="preserve">приобретению </w:t>
      </w:r>
      <w:r w:rsidR="00DF220D">
        <w:rPr>
          <w:rFonts w:ascii="Times New Roman" w:eastAsia="Times New Roman" w:hAnsi="Times New Roman" w:cs="Times New Roman"/>
          <w:b/>
          <w:color w:val="000000"/>
          <w:spacing w:val="2"/>
          <w:u w:val="single"/>
        </w:rPr>
        <w:t>продуктов питания</w:t>
      </w:r>
      <w:r w:rsidRPr="007D42D7">
        <w:rPr>
          <w:rFonts w:ascii="Times New Roman" w:eastAsia="Times New Roman" w:hAnsi="Times New Roman" w:cs="Times New Roman"/>
          <w:color w:val="000000"/>
          <w:spacing w:val="2"/>
        </w:rPr>
        <w:br/>
        <w:t>                   (указать полное наименование)</w:t>
      </w:r>
    </w:p>
    <w:tbl>
      <w:tblPr>
        <w:tblStyle w:val="a6"/>
        <w:tblW w:w="152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9"/>
        <w:gridCol w:w="2553"/>
        <w:gridCol w:w="1719"/>
        <w:gridCol w:w="774"/>
        <w:gridCol w:w="1162"/>
        <w:gridCol w:w="1742"/>
        <w:gridCol w:w="1548"/>
        <w:gridCol w:w="2513"/>
        <w:gridCol w:w="1032"/>
        <w:gridCol w:w="1678"/>
      </w:tblGrid>
      <w:tr w:rsidR="00C254D4" w:rsidRPr="00A177A2" w:rsidTr="00A773C4">
        <w:trPr>
          <w:trHeight w:val="903"/>
        </w:trPr>
        <w:tc>
          <w:tcPr>
            <w:tcW w:w="519" w:type="dxa"/>
            <w:vAlign w:val="center"/>
          </w:tcPr>
          <w:p w:rsidR="00C254D4" w:rsidRPr="00A177A2" w:rsidRDefault="00C254D4" w:rsidP="00C254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553" w:type="dxa"/>
            <w:vAlign w:val="center"/>
          </w:tcPr>
          <w:p w:rsidR="00C254D4" w:rsidRPr="00A177A2" w:rsidRDefault="00C254D4" w:rsidP="00C254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заказчика</w:t>
            </w:r>
          </w:p>
        </w:tc>
        <w:tc>
          <w:tcPr>
            <w:tcW w:w="1719" w:type="dxa"/>
            <w:vAlign w:val="center"/>
          </w:tcPr>
          <w:p w:rsidR="00C254D4" w:rsidRPr="00A177A2" w:rsidRDefault="00C254D4" w:rsidP="00C254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товара</w:t>
            </w:r>
          </w:p>
        </w:tc>
        <w:tc>
          <w:tcPr>
            <w:tcW w:w="774" w:type="dxa"/>
            <w:vAlign w:val="center"/>
          </w:tcPr>
          <w:p w:rsidR="00C254D4" w:rsidRPr="00A177A2" w:rsidRDefault="00C254D4" w:rsidP="00C254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Ед</w:t>
            </w:r>
            <w:proofErr w:type="gramStart"/>
            <w:r w:rsidRPr="00A177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.и</w:t>
            </w:r>
            <w:proofErr w:type="gramEnd"/>
            <w:r w:rsidRPr="00A177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зм</w:t>
            </w:r>
          </w:p>
        </w:tc>
        <w:tc>
          <w:tcPr>
            <w:tcW w:w="1162" w:type="dxa"/>
            <w:vAlign w:val="center"/>
          </w:tcPr>
          <w:p w:rsidR="00C254D4" w:rsidRPr="00A177A2" w:rsidRDefault="00C254D4" w:rsidP="00C254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1742" w:type="dxa"/>
            <w:vAlign w:val="center"/>
          </w:tcPr>
          <w:p w:rsidR="00C254D4" w:rsidRPr="00A177A2" w:rsidRDefault="00C254D4" w:rsidP="00C254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Условия поставки</w:t>
            </w:r>
          </w:p>
        </w:tc>
        <w:tc>
          <w:tcPr>
            <w:tcW w:w="1548" w:type="dxa"/>
            <w:vAlign w:val="center"/>
          </w:tcPr>
          <w:p w:rsidR="00C254D4" w:rsidRPr="00A177A2" w:rsidRDefault="00C254D4" w:rsidP="00C254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Срок поставки товаров</w:t>
            </w:r>
          </w:p>
        </w:tc>
        <w:tc>
          <w:tcPr>
            <w:tcW w:w="2513" w:type="dxa"/>
            <w:vAlign w:val="center"/>
          </w:tcPr>
          <w:p w:rsidR="00C254D4" w:rsidRPr="00A177A2" w:rsidRDefault="00C254D4" w:rsidP="00C254D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</w:rPr>
              <w:t>Место поставки товаров</w:t>
            </w:r>
          </w:p>
        </w:tc>
        <w:tc>
          <w:tcPr>
            <w:tcW w:w="1032" w:type="dxa"/>
            <w:vAlign w:val="center"/>
          </w:tcPr>
          <w:p w:rsidR="00C254D4" w:rsidRPr="00A177A2" w:rsidRDefault="00C254D4" w:rsidP="00C254D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</w:rPr>
              <w:t>Размер авансового платежа  %</w:t>
            </w:r>
          </w:p>
        </w:tc>
        <w:tc>
          <w:tcPr>
            <w:tcW w:w="1678" w:type="dxa"/>
            <w:vAlign w:val="center"/>
          </w:tcPr>
          <w:p w:rsidR="00C254D4" w:rsidRPr="00A177A2" w:rsidRDefault="00C254D4" w:rsidP="00C254D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</w:rPr>
            </w:pPr>
            <w:proofErr w:type="gramStart"/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</w:rPr>
              <w:t>Сумма</w:t>
            </w:r>
            <w:proofErr w:type="gramEnd"/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</w:rPr>
              <w:t xml:space="preserve"> выделенная для приобретения по лоту №, в тенге без НДС</w:t>
            </w:r>
          </w:p>
        </w:tc>
      </w:tr>
      <w:tr w:rsidR="00C254D4" w:rsidRPr="00A177A2" w:rsidTr="00A773C4">
        <w:trPr>
          <w:trHeight w:val="189"/>
        </w:trPr>
        <w:tc>
          <w:tcPr>
            <w:tcW w:w="519" w:type="dxa"/>
            <w:vAlign w:val="center"/>
          </w:tcPr>
          <w:p w:rsidR="00C254D4" w:rsidRPr="00A177A2" w:rsidRDefault="00C254D4" w:rsidP="00C254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3" w:type="dxa"/>
            <w:vAlign w:val="center"/>
          </w:tcPr>
          <w:p w:rsidR="00C254D4" w:rsidRPr="00A177A2" w:rsidRDefault="00C254D4" w:rsidP="00C254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719" w:type="dxa"/>
            <w:vAlign w:val="center"/>
          </w:tcPr>
          <w:p w:rsidR="00C254D4" w:rsidRPr="00A177A2" w:rsidRDefault="00C254D4" w:rsidP="00C254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74" w:type="dxa"/>
            <w:vAlign w:val="center"/>
          </w:tcPr>
          <w:p w:rsidR="00C254D4" w:rsidRPr="00A177A2" w:rsidRDefault="00C254D4" w:rsidP="00C254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2" w:type="dxa"/>
            <w:vAlign w:val="center"/>
          </w:tcPr>
          <w:p w:rsidR="00C254D4" w:rsidRPr="00A177A2" w:rsidRDefault="00C254D4" w:rsidP="00C254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742" w:type="dxa"/>
            <w:vAlign w:val="center"/>
          </w:tcPr>
          <w:p w:rsidR="00C254D4" w:rsidRPr="00A177A2" w:rsidRDefault="00C254D4" w:rsidP="00C254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548" w:type="dxa"/>
            <w:vAlign w:val="center"/>
          </w:tcPr>
          <w:p w:rsidR="00C254D4" w:rsidRPr="00A177A2" w:rsidRDefault="00C254D4" w:rsidP="00C254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513" w:type="dxa"/>
            <w:vAlign w:val="center"/>
          </w:tcPr>
          <w:p w:rsidR="00C254D4" w:rsidRPr="00A177A2" w:rsidRDefault="00C254D4" w:rsidP="00C254D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</w:rPr>
              <w:t>8</w:t>
            </w:r>
          </w:p>
        </w:tc>
        <w:tc>
          <w:tcPr>
            <w:tcW w:w="1032" w:type="dxa"/>
            <w:vAlign w:val="center"/>
          </w:tcPr>
          <w:p w:rsidR="00C254D4" w:rsidRPr="00A177A2" w:rsidRDefault="00C254D4" w:rsidP="00C254D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</w:rPr>
              <w:t>9</w:t>
            </w:r>
          </w:p>
        </w:tc>
        <w:tc>
          <w:tcPr>
            <w:tcW w:w="1678" w:type="dxa"/>
            <w:vAlign w:val="center"/>
          </w:tcPr>
          <w:p w:rsidR="00C254D4" w:rsidRPr="00A177A2" w:rsidRDefault="00C254D4" w:rsidP="00C254D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</w:rPr>
              <w:t>10</w:t>
            </w:r>
          </w:p>
        </w:tc>
      </w:tr>
      <w:tr w:rsidR="000C35B2" w:rsidRPr="003B717D" w:rsidTr="00A773C4">
        <w:trPr>
          <w:trHeight w:val="284"/>
        </w:trPr>
        <w:tc>
          <w:tcPr>
            <w:tcW w:w="519" w:type="dxa"/>
            <w:vAlign w:val="center"/>
          </w:tcPr>
          <w:p w:rsidR="000C35B2" w:rsidRPr="003B717D" w:rsidRDefault="000C35B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3" w:type="dxa"/>
          </w:tcPr>
          <w:p w:rsidR="000C35B2" w:rsidRPr="003B717D" w:rsidRDefault="000C35B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0C35B2" w:rsidRPr="003B717D" w:rsidRDefault="000C35B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 xml:space="preserve">Хлеб ржаной </w:t>
            </w:r>
          </w:p>
        </w:tc>
        <w:tc>
          <w:tcPr>
            <w:tcW w:w="774" w:type="dxa"/>
            <w:vAlign w:val="center"/>
          </w:tcPr>
          <w:p w:rsidR="000C35B2" w:rsidRPr="003B717D" w:rsidRDefault="000C35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булок</w:t>
            </w:r>
          </w:p>
        </w:tc>
        <w:tc>
          <w:tcPr>
            <w:tcW w:w="1162" w:type="dxa"/>
            <w:vAlign w:val="center"/>
          </w:tcPr>
          <w:p w:rsidR="000C35B2" w:rsidRPr="003B717D" w:rsidRDefault="000C35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733</w:t>
            </w:r>
          </w:p>
        </w:tc>
        <w:tc>
          <w:tcPr>
            <w:tcW w:w="1742" w:type="dxa"/>
            <w:vAlign w:val="bottom"/>
          </w:tcPr>
          <w:p w:rsidR="000C35B2" w:rsidRPr="003B717D" w:rsidRDefault="000C35B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0C35B2" w:rsidRPr="003B717D" w:rsidRDefault="000C35B2" w:rsidP="00C254D4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0C35B2" w:rsidRPr="003B717D" w:rsidRDefault="000C35B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0C35B2" w:rsidRPr="003B717D" w:rsidRDefault="000C35B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8E02D2" w:rsidRPr="003D7B53" w:rsidRDefault="008E02D2" w:rsidP="008E02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153 930,00</w:t>
            </w:r>
          </w:p>
          <w:p w:rsidR="000C35B2" w:rsidRPr="003D7B53" w:rsidRDefault="000C35B2" w:rsidP="001E5B6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35B2" w:rsidRPr="003B717D" w:rsidTr="00A773C4">
        <w:trPr>
          <w:trHeight w:val="284"/>
        </w:trPr>
        <w:tc>
          <w:tcPr>
            <w:tcW w:w="519" w:type="dxa"/>
            <w:vAlign w:val="center"/>
          </w:tcPr>
          <w:p w:rsidR="000C35B2" w:rsidRPr="003B717D" w:rsidRDefault="000C35B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</w:tcPr>
          <w:p w:rsidR="000C35B2" w:rsidRPr="003B717D" w:rsidRDefault="000C35B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0C35B2" w:rsidRPr="003B717D" w:rsidRDefault="00D611AA">
            <w:pPr>
              <w:rPr>
                <w:rFonts w:ascii="Bahnschrift SemiBold Condensed" w:hAnsi="Bahnschrift SemiBold Condensed" w:cs="Calibri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774" w:type="dxa"/>
            <w:vAlign w:val="center"/>
          </w:tcPr>
          <w:p w:rsidR="000C35B2" w:rsidRPr="003B717D" w:rsidRDefault="000C35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0C35B2" w:rsidRPr="003B717D" w:rsidRDefault="000C35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439,8</w:t>
            </w:r>
          </w:p>
        </w:tc>
        <w:tc>
          <w:tcPr>
            <w:tcW w:w="1742" w:type="dxa"/>
            <w:vAlign w:val="bottom"/>
          </w:tcPr>
          <w:p w:rsidR="000C35B2" w:rsidRPr="003B717D" w:rsidRDefault="000C35B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0C35B2" w:rsidRPr="003B717D" w:rsidRDefault="000C35B2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0C35B2" w:rsidRPr="003B717D" w:rsidRDefault="000C35B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0C35B2" w:rsidRPr="003B717D" w:rsidRDefault="000C35B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0C35B2" w:rsidRPr="003D7B53" w:rsidRDefault="008E02D2" w:rsidP="001E5B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C35B2" w:rsidRPr="003B717D" w:rsidTr="00A773C4">
        <w:trPr>
          <w:trHeight w:val="284"/>
        </w:trPr>
        <w:tc>
          <w:tcPr>
            <w:tcW w:w="519" w:type="dxa"/>
            <w:vAlign w:val="center"/>
          </w:tcPr>
          <w:p w:rsidR="000C35B2" w:rsidRPr="003B717D" w:rsidRDefault="000C35B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3" w:type="dxa"/>
          </w:tcPr>
          <w:p w:rsidR="000C35B2" w:rsidRPr="003B717D" w:rsidRDefault="000C35B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0C35B2" w:rsidRPr="003B717D" w:rsidRDefault="000C35B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74" w:type="dxa"/>
            <w:vAlign w:val="center"/>
          </w:tcPr>
          <w:p w:rsidR="000C35B2" w:rsidRPr="003B717D" w:rsidRDefault="000C35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булок</w:t>
            </w:r>
          </w:p>
        </w:tc>
        <w:tc>
          <w:tcPr>
            <w:tcW w:w="1162" w:type="dxa"/>
            <w:vAlign w:val="center"/>
          </w:tcPr>
          <w:p w:rsidR="000C35B2" w:rsidRPr="003B717D" w:rsidRDefault="000C35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1375</w:t>
            </w:r>
          </w:p>
        </w:tc>
        <w:tc>
          <w:tcPr>
            <w:tcW w:w="1742" w:type="dxa"/>
            <w:vAlign w:val="bottom"/>
          </w:tcPr>
          <w:p w:rsidR="000C35B2" w:rsidRPr="003B717D" w:rsidRDefault="000C35B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0C35B2" w:rsidRPr="003B717D" w:rsidRDefault="000C35B2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0C35B2" w:rsidRPr="003B717D" w:rsidRDefault="000C35B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0C35B2" w:rsidRPr="003B717D" w:rsidRDefault="000C35B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8E02D2" w:rsidRPr="003D7B53" w:rsidRDefault="008E02D2" w:rsidP="008E02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275 000,00</w:t>
            </w:r>
          </w:p>
          <w:p w:rsidR="000C35B2" w:rsidRPr="003D7B53" w:rsidRDefault="000C35B2" w:rsidP="001E5B6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35B2" w:rsidRPr="003B717D" w:rsidTr="00A773C4">
        <w:trPr>
          <w:trHeight w:val="284"/>
        </w:trPr>
        <w:tc>
          <w:tcPr>
            <w:tcW w:w="519" w:type="dxa"/>
            <w:vAlign w:val="center"/>
          </w:tcPr>
          <w:p w:rsidR="000C35B2" w:rsidRPr="003B717D" w:rsidRDefault="000C35B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</w:tcPr>
          <w:p w:rsidR="000C35B2" w:rsidRPr="003B717D" w:rsidRDefault="000C35B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0C35B2" w:rsidRPr="003B717D" w:rsidRDefault="00D611AA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74" w:type="dxa"/>
            <w:vAlign w:val="center"/>
          </w:tcPr>
          <w:p w:rsidR="000C35B2" w:rsidRPr="003B717D" w:rsidRDefault="000C35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0C35B2" w:rsidRPr="003B717D" w:rsidRDefault="000C35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825</w:t>
            </w:r>
          </w:p>
        </w:tc>
        <w:tc>
          <w:tcPr>
            <w:tcW w:w="1742" w:type="dxa"/>
            <w:vAlign w:val="bottom"/>
          </w:tcPr>
          <w:p w:rsidR="000C35B2" w:rsidRPr="003B717D" w:rsidRDefault="000C35B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0C35B2" w:rsidRPr="003B717D" w:rsidRDefault="000C35B2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0C35B2" w:rsidRPr="003B717D" w:rsidRDefault="000C35B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0C35B2" w:rsidRPr="003B717D" w:rsidRDefault="000C35B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0C35B2" w:rsidRPr="003D7B53" w:rsidRDefault="008E02D2" w:rsidP="001E5B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C35B2" w:rsidRPr="003B717D" w:rsidTr="00A773C4">
        <w:trPr>
          <w:trHeight w:val="284"/>
        </w:trPr>
        <w:tc>
          <w:tcPr>
            <w:tcW w:w="519" w:type="dxa"/>
            <w:vAlign w:val="center"/>
          </w:tcPr>
          <w:p w:rsidR="000C35B2" w:rsidRPr="003B717D" w:rsidRDefault="000C35B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3" w:type="dxa"/>
          </w:tcPr>
          <w:p w:rsidR="000C35B2" w:rsidRPr="003B717D" w:rsidRDefault="000C35B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0C35B2" w:rsidRPr="003B717D" w:rsidRDefault="000C35B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Мука пшеничная высший сорт с железом «Гранум»</w:t>
            </w:r>
          </w:p>
        </w:tc>
        <w:tc>
          <w:tcPr>
            <w:tcW w:w="774" w:type="dxa"/>
            <w:vAlign w:val="center"/>
          </w:tcPr>
          <w:p w:rsidR="000C35B2" w:rsidRPr="003B717D" w:rsidRDefault="000C35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0C35B2" w:rsidRPr="003B717D" w:rsidRDefault="000C35B2" w:rsidP="000C35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550</w:t>
            </w:r>
          </w:p>
          <w:p w:rsidR="000C35B2" w:rsidRPr="003B717D" w:rsidRDefault="000C35B2" w:rsidP="001E5B6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2" w:type="dxa"/>
            <w:vAlign w:val="bottom"/>
          </w:tcPr>
          <w:p w:rsidR="000C35B2" w:rsidRPr="003B717D" w:rsidRDefault="000C35B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0C35B2" w:rsidRPr="003B717D" w:rsidRDefault="000C35B2" w:rsidP="00C254D4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0C35B2" w:rsidRPr="003B717D" w:rsidRDefault="000C35B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0C35B2" w:rsidRPr="003B717D" w:rsidRDefault="000C35B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8E02D2" w:rsidRPr="003D7B53" w:rsidRDefault="008E02D2" w:rsidP="008E02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203 500,00</w:t>
            </w:r>
          </w:p>
          <w:p w:rsidR="000C35B2" w:rsidRPr="003D7B53" w:rsidRDefault="000C35B2" w:rsidP="001E5B6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vAlign w:val="center"/>
          </w:tcPr>
          <w:p w:rsidR="008E02D2" w:rsidRPr="003B717D" w:rsidRDefault="005343C6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2553" w:type="dxa"/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Яйцо куриное высшей категории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162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10000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850 000,00</w:t>
            </w: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vAlign w:val="center"/>
          </w:tcPr>
          <w:p w:rsidR="008E02D2" w:rsidRPr="003B717D" w:rsidRDefault="005343C6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53" w:type="dxa"/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 xml:space="preserve">Мясо говяжье свежее I категории   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1250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4 125 000,00</w:t>
            </w: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vAlign w:val="center"/>
          </w:tcPr>
          <w:p w:rsidR="008E02D2" w:rsidRPr="003B717D" w:rsidRDefault="005343C6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53" w:type="dxa"/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Печень говяжья свежая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105 000,00</w:t>
            </w: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vAlign w:val="center"/>
          </w:tcPr>
          <w:p w:rsidR="008E02D2" w:rsidRPr="003B717D" w:rsidRDefault="005343C6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553" w:type="dxa"/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Куры свежие целые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297 500,00</w:t>
            </w: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vAlign w:val="center"/>
          </w:tcPr>
          <w:p w:rsidR="008E02D2" w:rsidRPr="003B717D" w:rsidRDefault="005343C6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53" w:type="dxa"/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Молоко пастеризованное 3,2% (1л)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л</w:t>
            </w:r>
          </w:p>
        </w:tc>
        <w:tc>
          <w:tcPr>
            <w:tcW w:w="1162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5042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3 025 200,00</w:t>
            </w: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vAlign w:val="center"/>
          </w:tcPr>
          <w:p w:rsidR="008E02D2" w:rsidRPr="003B717D" w:rsidRDefault="005343C6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53" w:type="dxa"/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Масло сливочное 82,5%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1 444 500,00</w:t>
            </w: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vAlign w:val="center"/>
          </w:tcPr>
          <w:p w:rsidR="008E02D2" w:rsidRPr="003B717D" w:rsidRDefault="005343C6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53" w:type="dxa"/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 xml:space="preserve">Рыба свежая сазан 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225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495 000,00</w:t>
            </w: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vAlign w:val="center"/>
          </w:tcPr>
          <w:p w:rsidR="008E02D2" w:rsidRPr="003B717D" w:rsidRDefault="005343C6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53" w:type="dxa"/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Соль йодированная «Соль-Илецк»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8E02D2" w:rsidRPr="003B717D" w:rsidRDefault="008E02D2" w:rsidP="000C35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91,7</w:t>
            </w:r>
          </w:p>
          <w:p w:rsidR="008E02D2" w:rsidRPr="003B717D" w:rsidRDefault="008E02D2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8 253,00</w:t>
            </w: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vAlign w:val="center"/>
          </w:tcPr>
          <w:p w:rsidR="008E02D2" w:rsidRPr="003B717D" w:rsidRDefault="005343C6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2553" w:type="dxa"/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Сахар песок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825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462 000,00</w:t>
            </w: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vAlign w:val="center"/>
          </w:tcPr>
          <w:p w:rsidR="008E02D2" w:rsidRPr="003B717D" w:rsidRDefault="005343C6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53" w:type="dxa"/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Сметана 20% в ведрах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л</w:t>
            </w:r>
          </w:p>
        </w:tc>
        <w:tc>
          <w:tcPr>
            <w:tcW w:w="1162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225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337 500,00</w:t>
            </w: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vAlign w:val="center"/>
          </w:tcPr>
          <w:p w:rsidR="008E02D2" w:rsidRPr="003B717D" w:rsidRDefault="005343C6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553" w:type="dxa"/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Какао порошок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64 500,00</w:t>
            </w: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vAlign w:val="center"/>
          </w:tcPr>
          <w:p w:rsidR="008E02D2" w:rsidRPr="003B717D" w:rsidRDefault="005343C6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53" w:type="dxa"/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Детская  смесь  «Нәресте»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пачек</w:t>
            </w:r>
          </w:p>
        </w:tc>
        <w:tc>
          <w:tcPr>
            <w:tcW w:w="1162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642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2 054 400,00</w:t>
            </w: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vAlign w:val="center"/>
          </w:tcPr>
          <w:p w:rsidR="008E02D2" w:rsidRPr="003B717D" w:rsidRDefault="005343C6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553" w:type="dxa"/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Смесь «Нутрилон» Премиум №1 (600гр)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пачек</w:t>
            </w:r>
          </w:p>
        </w:tc>
        <w:tc>
          <w:tcPr>
            <w:tcW w:w="1162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130 000,00</w:t>
            </w: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vAlign w:val="center"/>
          </w:tcPr>
          <w:p w:rsidR="008E02D2" w:rsidRPr="003B717D" w:rsidRDefault="005343C6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17</w:t>
            </w:r>
          </w:p>
        </w:tc>
        <w:tc>
          <w:tcPr>
            <w:tcW w:w="2553" w:type="dxa"/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Смесь «Нутрилон» антирефлюкс (400гр)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банки</w:t>
            </w:r>
          </w:p>
        </w:tc>
        <w:tc>
          <w:tcPr>
            <w:tcW w:w="1162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294 000,00</w:t>
            </w: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vAlign w:val="center"/>
          </w:tcPr>
          <w:p w:rsidR="008E02D2" w:rsidRPr="003B717D" w:rsidRDefault="005343C6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553" w:type="dxa"/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Смесь «Нутрилон» гипоаллергенный (800гр)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пачек</w:t>
            </w:r>
          </w:p>
        </w:tc>
        <w:tc>
          <w:tcPr>
            <w:tcW w:w="1162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170 000,00</w:t>
            </w:r>
          </w:p>
        </w:tc>
      </w:tr>
      <w:tr w:rsidR="000C35B2" w:rsidRPr="003B717D" w:rsidTr="00A773C4">
        <w:trPr>
          <w:trHeight w:val="284"/>
        </w:trPr>
        <w:tc>
          <w:tcPr>
            <w:tcW w:w="519" w:type="dxa"/>
            <w:vAlign w:val="center"/>
          </w:tcPr>
          <w:p w:rsidR="000C35B2" w:rsidRPr="003B717D" w:rsidRDefault="005343C6" w:rsidP="005343C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553" w:type="dxa"/>
          </w:tcPr>
          <w:p w:rsidR="000C35B2" w:rsidRPr="003B717D" w:rsidRDefault="000C35B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0C35B2" w:rsidRPr="003B717D" w:rsidRDefault="000C35B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 xml:space="preserve">Огурцы свежие </w:t>
            </w:r>
          </w:p>
        </w:tc>
        <w:tc>
          <w:tcPr>
            <w:tcW w:w="774" w:type="dxa"/>
            <w:vAlign w:val="center"/>
          </w:tcPr>
          <w:p w:rsidR="000C35B2" w:rsidRPr="003B717D" w:rsidRDefault="000C35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0C35B2" w:rsidRPr="003B717D" w:rsidRDefault="000C35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45,9</w:t>
            </w:r>
          </w:p>
        </w:tc>
        <w:tc>
          <w:tcPr>
            <w:tcW w:w="1742" w:type="dxa"/>
            <w:vAlign w:val="bottom"/>
          </w:tcPr>
          <w:p w:rsidR="000C35B2" w:rsidRPr="003B717D" w:rsidRDefault="000C35B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0C35B2" w:rsidRPr="003B717D" w:rsidRDefault="000C35B2" w:rsidP="00C254D4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0C35B2" w:rsidRPr="003B717D" w:rsidRDefault="000C35B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0C35B2" w:rsidRPr="003B717D" w:rsidRDefault="000C35B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8E02D2" w:rsidRPr="003D7B53" w:rsidRDefault="008E02D2" w:rsidP="008E02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55 080,00</w:t>
            </w:r>
          </w:p>
          <w:p w:rsidR="000C35B2" w:rsidRPr="003D7B53" w:rsidRDefault="000C35B2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vAlign w:val="center"/>
          </w:tcPr>
          <w:p w:rsidR="008E02D2" w:rsidRPr="003B717D" w:rsidRDefault="003D7B53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2553" w:type="dxa"/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Помидоры свежие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45,9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55 080,00</w:t>
            </w: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vAlign w:val="center"/>
          </w:tcPr>
          <w:p w:rsidR="008E02D2" w:rsidRPr="003B717D" w:rsidRDefault="003D7B53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553" w:type="dxa"/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 xml:space="preserve">Картофель 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2658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930 300,00</w:t>
            </w: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vAlign w:val="center"/>
          </w:tcPr>
          <w:p w:rsidR="008E02D2" w:rsidRPr="003B717D" w:rsidRDefault="003D7B53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553" w:type="dxa"/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 xml:space="preserve">Морковь 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900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243 000,00</w:t>
            </w: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vAlign w:val="center"/>
          </w:tcPr>
          <w:p w:rsidR="008E02D2" w:rsidRPr="003B717D" w:rsidRDefault="003D7B53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553" w:type="dxa"/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 xml:space="preserve">Лук репчатый 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1100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220 000,00</w:t>
            </w: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vAlign w:val="center"/>
          </w:tcPr>
          <w:p w:rsidR="008E02D2" w:rsidRPr="003B717D" w:rsidRDefault="003D7B53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553" w:type="dxa"/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 xml:space="preserve">Свекла 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350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87 500,00</w:t>
            </w: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vAlign w:val="center"/>
          </w:tcPr>
          <w:p w:rsidR="008E02D2" w:rsidRPr="003B717D" w:rsidRDefault="003D7B53" w:rsidP="00A50B7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553" w:type="dxa"/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 xml:space="preserve">Капуста 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900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207 000,00</w:t>
            </w: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vAlign w:val="center"/>
          </w:tcPr>
          <w:p w:rsidR="008E02D2" w:rsidRPr="003B717D" w:rsidRDefault="003D7B53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26</w:t>
            </w:r>
          </w:p>
        </w:tc>
        <w:tc>
          <w:tcPr>
            <w:tcW w:w="2553" w:type="dxa"/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 xml:space="preserve">Чеснок 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80 640,00</w:t>
            </w: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vAlign w:val="center"/>
          </w:tcPr>
          <w:p w:rsidR="008E02D2" w:rsidRPr="003B717D" w:rsidRDefault="003D7B53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27</w:t>
            </w:r>
          </w:p>
        </w:tc>
        <w:tc>
          <w:tcPr>
            <w:tcW w:w="2553" w:type="dxa"/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 xml:space="preserve">Яблоки 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30 сентября  2022  года по заявке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750 000,00</w:t>
            </w:r>
          </w:p>
        </w:tc>
      </w:tr>
      <w:tr w:rsidR="004D3377" w:rsidRPr="003B717D" w:rsidTr="004D3377">
        <w:trPr>
          <w:trHeight w:val="284"/>
        </w:trPr>
        <w:tc>
          <w:tcPr>
            <w:tcW w:w="519" w:type="dxa"/>
            <w:vAlign w:val="center"/>
          </w:tcPr>
          <w:p w:rsidR="004D3377" w:rsidRPr="003B717D" w:rsidRDefault="004D3377" w:rsidP="00A50B7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2553" w:type="dxa"/>
          </w:tcPr>
          <w:p w:rsidR="004D3377" w:rsidRPr="003B717D" w:rsidRDefault="004D3377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4D3377" w:rsidRPr="00A177A2" w:rsidRDefault="004D3377" w:rsidP="004D33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МУКА пшеничная</w:t>
            </w:r>
          </w:p>
        </w:tc>
        <w:tc>
          <w:tcPr>
            <w:tcW w:w="774" w:type="dxa"/>
            <w:vAlign w:val="center"/>
          </w:tcPr>
          <w:p w:rsidR="004D3377" w:rsidRPr="00A177A2" w:rsidRDefault="004D3377" w:rsidP="004D33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4D3377" w:rsidRPr="00A177A2" w:rsidRDefault="004D3377" w:rsidP="004D33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165</w:t>
            </w:r>
          </w:p>
        </w:tc>
        <w:tc>
          <w:tcPr>
            <w:tcW w:w="1742" w:type="dxa"/>
            <w:vAlign w:val="bottom"/>
          </w:tcPr>
          <w:p w:rsidR="004D3377" w:rsidRPr="003B717D" w:rsidRDefault="004D3377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4D3377" w:rsidRPr="003B717D" w:rsidRDefault="004D3377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4D3377" w:rsidRPr="003B717D" w:rsidRDefault="004D3377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4D3377" w:rsidRPr="003B717D" w:rsidRDefault="004D3377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4D3377" w:rsidRPr="003D7B53" w:rsidRDefault="004D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624 274,40</w:t>
            </w:r>
          </w:p>
        </w:tc>
      </w:tr>
      <w:tr w:rsidR="004D3377" w:rsidRPr="003B717D" w:rsidTr="004D3377">
        <w:trPr>
          <w:trHeight w:val="284"/>
        </w:trPr>
        <w:tc>
          <w:tcPr>
            <w:tcW w:w="519" w:type="dxa"/>
            <w:vAlign w:val="center"/>
          </w:tcPr>
          <w:p w:rsidR="004D3377" w:rsidRPr="003B717D" w:rsidRDefault="004D3377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29</w:t>
            </w:r>
          </w:p>
        </w:tc>
        <w:tc>
          <w:tcPr>
            <w:tcW w:w="2553" w:type="dxa"/>
          </w:tcPr>
          <w:p w:rsidR="004D3377" w:rsidRPr="003B717D" w:rsidRDefault="004D3377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4D3377" w:rsidRPr="00A177A2" w:rsidRDefault="004D3377" w:rsidP="004D33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Мясо говядина</w:t>
            </w:r>
          </w:p>
        </w:tc>
        <w:tc>
          <w:tcPr>
            <w:tcW w:w="774" w:type="dxa"/>
            <w:vAlign w:val="center"/>
          </w:tcPr>
          <w:p w:rsidR="004D3377" w:rsidRPr="00A177A2" w:rsidRDefault="004D3377" w:rsidP="004D33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4D3377" w:rsidRPr="00A177A2" w:rsidRDefault="004D3377" w:rsidP="004D33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1 000</w:t>
            </w:r>
          </w:p>
        </w:tc>
        <w:tc>
          <w:tcPr>
            <w:tcW w:w="1742" w:type="dxa"/>
            <w:vAlign w:val="bottom"/>
          </w:tcPr>
          <w:p w:rsidR="004D3377" w:rsidRPr="003B717D" w:rsidRDefault="004D3377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4D3377" w:rsidRPr="003B717D" w:rsidRDefault="004D3377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4D3377" w:rsidRPr="003B717D" w:rsidRDefault="004D3377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4D3377" w:rsidRPr="003B717D" w:rsidRDefault="004D3377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4D3377" w:rsidRPr="003D7B53" w:rsidRDefault="004D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595 870,00</w:t>
            </w:r>
          </w:p>
        </w:tc>
      </w:tr>
      <w:tr w:rsidR="004D3377" w:rsidRPr="003B717D" w:rsidTr="004D3377">
        <w:trPr>
          <w:trHeight w:val="284"/>
        </w:trPr>
        <w:tc>
          <w:tcPr>
            <w:tcW w:w="519" w:type="dxa"/>
            <w:vAlign w:val="center"/>
          </w:tcPr>
          <w:p w:rsidR="004D3377" w:rsidRPr="003B717D" w:rsidRDefault="004D3377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30</w:t>
            </w:r>
          </w:p>
        </w:tc>
        <w:tc>
          <w:tcPr>
            <w:tcW w:w="2553" w:type="dxa"/>
          </w:tcPr>
          <w:p w:rsidR="004D3377" w:rsidRPr="003B717D" w:rsidRDefault="004D3377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4D3377" w:rsidRPr="00A177A2" w:rsidRDefault="004D3377" w:rsidP="004D33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Огурец</w:t>
            </w:r>
          </w:p>
        </w:tc>
        <w:tc>
          <w:tcPr>
            <w:tcW w:w="774" w:type="dxa"/>
            <w:vAlign w:val="center"/>
          </w:tcPr>
          <w:p w:rsidR="004D3377" w:rsidRPr="00A177A2" w:rsidRDefault="004D3377" w:rsidP="004D33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4D3377" w:rsidRPr="00A177A2" w:rsidRDefault="004D3377" w:rsidP="004D3377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</w:t>
            </w:r>
          </w:p>
        </w:tc>
        <w:tc>
          <w:tcPr>
            <w:tcW w:w="1742" w:type="dxa"/>
            <w:vAlign w:val="bottom"/>
          </w:tcPr>
          <w:p w:rsidR="004D3377" w:rsidRPr="003B717D" w:rsidRDefault="004D3377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4D3377" w:rsidRPr="003B717D" w:rsidRDefault="004D3377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4D3377" w:rsidRPr="003B717D" w:rsidRDefault="004D3377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4D3377" w:rsidRPr="003B717D" w:rsidRDefault="004D3377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4D3377" w:rsidRPr="003D7B53" w:rsidRDefault="004D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89 320,00</w:t>
            </w: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vAlign w:val="center"/>
          </w:tcPr>
          <w:p w:rsidR="008E02D2" w:rsidRPr="003B717D" w:rsidRDefault="003D7B53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31</w:t>
            </w:r>
          </w:p>
        </w:tc>
        <w:tc>
          <w:tcPr>
            <w:tcW w:w="2553" w:type="dxa"/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 xml:space="preserve">Вермишель 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45,8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29 751,68</w:t>
            </w: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vAlign w:val="center"/>
          </w:tcPr>
          <w:p w:rsidR="008E02D2" w:rsidRPr="003B717D" w:rsidRDefault="008E02D2" w:rsidP="003D7B5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</w:t>
            </w:r>
            <w:r w:rsidR="003D7B5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2553" w:type="dxa"/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 xml:space="preserve">Крупа манная 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27,5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6 160,00</w:t>
            </w: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vAlign w:val="center"/>
          </w:tcPr>
          <w:p w:rsidR="008E02D2" w:rsidRPr="003B717D" w:rsidRDefault="003D7B53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33</w:t>
            </w:r>
          </w:p>
        </w:tc>
        <w:tc>
          <w:tcPr>
            <w:tcW w:w="2553" w:type="dxa"/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Крупа овсяная (геркулес)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36,7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11 385,81</w:t>
            </w: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vAlign w:val="center"/>
          </w:tcPr>
          <w:p w:rsidR="008E02D2" w:rsidRPr="003B717D" w:rsidRDefault="003D7B53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34</w:t>
            </w:r>
          </w:p>
        </w:tc>
        <w:tc>
          <w:tcPr>
            <w:tcW w:w="2553" w:type="dxa"/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 xml:space="preserve">Крупа кукурузная 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27,5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9 240,00</w:t>
            </w: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vAlign w:val="center"/>
          </w:tcPr>
          <w:p w:rsidR="008E02D2" w:rsidRPr="003B717D" w:rsidRDefault="003D7B53" w:rsidP="00A50B7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35</w:t>
            </w:r>
          </w:p>
        </w:tc>
        <w:tc>
          <w:tcPr>
            <w:tcW w:w="2553" w:type="dxa"/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 xml:space="preserve">Крупа пшеничная 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27,5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8 470,00</w:t>
            </w: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vAlign w:val="center"/>
          </w:tcPr>
          <w:p w:rsidR="008E02D2" w:rsidRPr="003B717D" w:rsidRDefault="003D7B53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36</w:t>
            </w:r>
          </w:p>
        </w:tc>
        <w:tc>
          <w:tcPr>
            <w:tcW w:w="2553" w:type="dxa"/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 xml:space="preserve">Крупа ячневая 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27,5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8 470,00</w:t>
            </w: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vAlign w:val="center"/>
          </w:tcPr>
          <w:p w:rsidR="008E02D2" w:rsidRPr="003B717D" w:rsidRDefault="003D7B53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37</w:t>
            </w:r>
          </w:p>
        </w:tc>
        <w:tc>
          <w:tcPr>
            <w:tcW w:w="2553" w:type="dxa"/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Горох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18,3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5 533,92</w:t>
            </w: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vAlign w:val="center"/>
          </w:tcPr>
          <w:p w:rsidR="008E02D2" w:rsidRPr="003B717D" w:rsidRDefault="003D7B53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38</w:t>
            </w:r>
          </w:p>
        </w:tc>
        <w:tc>
          <w:tcPr>
            <w:tcW w:w="2553" w:type="dxa"/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 xml:space="preserve">Крупа пшенная 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18,3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7 503,00</w:t>
            </w: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vAlign w:val="center"/>
          </w:tcPr>
          <w:p w:rsidR="008E02D2" w:rsidRPr="003B717D" w:rsidRDefault="003D7B53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39</w:t>
            </w:r>
          </w:p>
        </w:tc>
        <w:tc>
          <w:tcPr>
            <w:tcW w:w="2553" w:type="dxa"/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 xml:space="preserve">Крупа перловая 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13,75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3 080,00</w:t>
            </w: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vAlign w:val="center"/>
          </w:tcPr>
          <w:p w:rsidR="008E02D2" w:rsidRPr="003B717D" w:rsidRDefault="003D7B53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40</w:t>
            </w:r>
          </w:p>
        </w:tc>
        <w:tc>
          <w:tcPr>
            <w:tcW w:w="2553" w:type="dxa"/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 xml:space="preserve">Крупа гречневая 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18,3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12 297,60</w:t>
            </w: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vAlign w:val="center"/>
          </w:tcPr>
          <w:p w:rsidR="008E02D2" w:rsidRPr="003B717D" w:rsidRDefault="003D7B53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41</w:t>
            </w:r>
          </w:p>
        </w:tc>
        <w:tc>
          <w:tcPr>
            <w:tcW w:w="2553" w:type="dxa"/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Томат паста «Цин-Каз» в стеклянной банке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76 500,51</w:t>
            </w:r>
          </w:p>
        </w:tc>
      </w:tr>
      <w:tr w:rsidR="00C472BE" w:rsidRPr="003B717D" w:rsidTr="00A773C4">
        <w:trPr>
          <w:trHeight w:val="284"/>
        </w:trPr>
        <w:tc>
          <w:tcPr>
            <w:tcW w:w="519" w:type="dxa"/>
            <w:vAlign w:val="center"/>
          </w:tcPr>
          <w:p w:rsidR="00C472BE" w:rsidRPr="003B717D" w:rsidRDefault="003D7B53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42</w:t>
            </w:r>
          </w:p>
        </w:tc>
        <w:tc>
          <w:tcPr>
            <w:tcW w:w="2553" w:type="dxa"/>
          </w:tcPr>
          <w:p w:rsidR="00C472BE" w:rsidRPr="003B717D" w:rsidRDefault="00C472BE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C472BE" w:rsidRPr="003B717D" w:rsidRDefault="00C472BE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Соки фруктовые в тетрапакетах (1л)</w:t>
            </w:r>
          </w:p>
          <w:p w:rsidR="00C472BE" w:rsidRPr="003B717D" w:rsidRDefault="00C472BE">
            <w:pPr>
              <w:rPr>
                <w:rFonts w:ascii="Times New Roman" w:hAnsi="Times New Roman" w:cs="Times New Roman"/>
                <w:color w:val="000000"/>
              </w:rPr>
            </w:pPr>
          </w:p>
          <w:p w:rsidR="00C472BE" w:rsidRPr="003B717D" w:rsidRDefault="00C472BE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 xml:space="preserve">- яблочный </w:t>
            </w:r>
          </w:p>
        </w:tc>
        <w:tc>
          <w:tcPr>
            <w:tcW w:w="774" w:type="dxa"/>
            <w:vAlign w:val="center"/>
          </w:tcPr>
          <w:p w:rsidR="00C472BE" w:rsidRPr="003B717D" w:rsidRDefault="00C472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л</w:t>
            </w:r>
          </w:p>
        </w:tc>
        <w:tc>
          <w:tcPr>
            <w:tcW w:w="1162" w:type="dxa"/>
            <w:vAlign w:val="center"/>
          </w:tcPr>
          <w:p w:rsidR="00C472BE" w:rsidRPr="003B717D" w:rsidRDefault="00C472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742" w:type="dxa"/>
            <w:vAlign w:val="bottom"/>
          </w:tcPr>
          <w:p w:rsidR="00C472BE" w:rsidRPr="003B717D" w:rsidRDefault="00C472BE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C472BE" w:rsidRPr="003B717D" w:rsidRDefault="00C472BE" w:rsidP="00C254D4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C472BE" w:rsidRPr="003B717D" w:rsidRDefault="00C472BE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C472BE" w:rsidRPr="003B717D" w:rsidRDefault="00C472BE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8E02D2" w:rsidRPr="003D7B53" w:rsidRDefault="008E02D2" w:rsidP="008E02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130 000,00</w:t>
            </w:r>
          </w:p>
          <w:p w:rsidR="00C472BE" w:rsidRPr="003D7B53" w:rsidRDefault="00C472BE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vAlign w:val="center"/>
          </w:tcPr>
          <w:p w:rsidR="008E02D2" w:rsidRPr="003B717D" w:rsidRDefault="003D7B53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553" w:type="dxa"/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іт" государственного учреждения "Управление здравоохранения </w:t>
            </w: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Актюбинской области"</w:t>
            </w: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lastRenderedPageBreak/>
              <w:t>- грушевый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л</w:t>
            </w:r>
          </w:p>
        </w:tc>
        <w:tc>
          <w:tcPr>
            <w:tcW w:w="1162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65 000,00</w:t>
            </w: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vAlign w:val="center"/>
          </w:tcPr>
          <w:p w:rsidR="008E02D2" w:rsidRPr="003B717D" w:rsidRDefault="008E02D2" w:rsidP="003D7B5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4</w:t>
            </w:r>
            <w:r w:rsidR="003D7B5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2553" w:type="dxa"/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 xml:space="preserve">- абрикосовый 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л</w:t>
            </w:r>
          </w:p>
        </w:tc>
        <w:tc>
          <w:tcPr>
            <w:tcW w:w="1162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65 000,00</w:t>
            </w: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vAlign w:val="center"/>
          </w:tcPr>
          <w:p w:rsidR="008E02D2" w:rsidRPr="003B717D" w:rsidRDefault="008E02D2" w:rsidP="003D7B5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</w:t>
            </w:r>
            <w:r w:rsidR="003D7B5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</w:t>
            </w:r>
          </w:p>
        </w:tc>
        <w:tc>
          <w:tcPr>
            <w:tcW w:w="2553" w:type="dxa"/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Сыр твердый сливочный Российский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448 000,00</w:t>
            </w: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vAlign w:val="center"/>
          </w:tcPr>
          <w:p w:rsidR="008E02D2" w:rsidRPr="003B717D" w:rsidRDefault="003D7B53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553" w:type="dxa"/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Дрожжи сухие в пакетах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19 577,60</w:t>
            </w: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vAlign w:val="center"/>
          </w:tcPr>
          <w:p w:rsidR="008E02D2" w:rsidRPr="003B717D" w:rsidRDefault="003D7B53" w:rsidP="00A50B7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553" w:type="dxa"/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Повидло, джем (яблочный грушевый, абрикосовый)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54 000,00</w:t>
            </w: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vAlign w:val="center"/>
          </w:tcPr>
          <w:p w:rsidR="008E02D2" w:rsidRPr="003B717D" w:rsidRDefault="003D7B53" w:rsidP="00A50B7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553" w:type="dxa"/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Конфеты (карамель с начинкой)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42 000,00</w:t>
            </w: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vAlign w:val="center"/>
          </w:tcPr>
          <w:p w:rsidR="008E02D2" w:rsidRPr="003B717D" w:rsidRDefault="003D7B53" w:rsidP="00A50B7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49</w:t>
            </w:r>
          </w:p>
        </w:tc>
        <w:tc>
          <w:tcPr>
            <w:tcW w:w="2553" w:type="dxa"/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Печенье детское без крема, без начинки, не песочное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 50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56 000,00</w:t>
            </w: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vAlign w:val="center"/>
          </w:tcPr>
          <w:p w:rsidR="008E02D2" w:rsidRPr="003B717D" w:rsidRDefault="003D7B53" w:rsidP="00A50B7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50</w:t>
            </w:r>
          </w:p>
        </w:tc>
        <w:tc>
          <w:tcPr>
            <w:tcW w:w="2553" w:type="dxa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Кисель фруктовый в пачках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180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5227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52272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324 000,00</w:t>
            </w: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vAlign w:val="center"/>
          </w:tcPr>
          <w:p w:rsidR="008E02D2" w:rsidRPr="003B717D" w:rsidRDefault="003D7B53" w:rsidP="00A50B7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51</w:t>
            </w:r>
          </w:p>
        </w:tc>
        <w:tc>
          <w:tcPr>
            <w:tcW w:w="2553" w:type="dxa"/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іт" государственного учреждения "Управление здравоохранения </w:t>
            </w: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Актюбинской области"</w:t>
            </w: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lastRenderedPageBreak/>
              <w:t>Курага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27 888,00</w:t>
            </w: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vAlign w:val="center"/>
          </w:tcPr>
          <w:p w:rsidR="008E02D2" w:rsidRPr="003B717D" w:rsidRDefault="008E02D2" w:rsidP="003D7B5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5</w:t>
            </w:r>
            <w:r w:rsidR="003D7B5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2553" w:type="dxa"/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 xml:space="preserve">Сухофрукты весовые 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229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160 300,00</w:t>
            </w: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vAlign w:val="center"/>
          </w:tcPr>
          <w:p w:rsidR="008E02D2" w:rsidRPr="003B717D" w:rsidRDefault="003D7B53" w:rsidP="00A50B7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53</w:t>
            </w:r>
          </w:p>
        </w:tc>
        <w:tc>
          <w:tcPr>
            <w:tcW w:w="2553" w:type="dxa"/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Чай черный высший сорт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15 456,00</w:t>
            </w: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vAlign w:val="center"/>
          </w:tcPr>
          <w:p w:rsidR="008E02D2" w:rsidRPr="003B717D" w:rsidRDefault="008E02D2" w:rsidP="003D7B5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</w:t>
            </w:r>
            <w:r w:rsidR="003D7B5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2553" w:type="dxa"/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Лимон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10 080,00</w:t>
            </w:r>
          </w:p>
        </w:tc>
      </w:tr>
      <w:tr w:rsidR="008E02D2" w:rsidRPr="003B717D" w:rsidTr="004D3377">
        <w:trPr>
          <w:trHeight w:val="846"/>
        </w:trPr>
        <w:tc>
          <w:tcPr>
            <w:tcW w:w="519" w:type="dxa"/>
            <w:vAlign w:val="center"/>
          </w:tcPr>
          <w:p w:rsidR="008E02D2" w:rsidRPr="003B717D" w:rsidRDefault="003D7B53" w:rsidP="00A50B7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55</w:t>
            </w:r>
          </w:p>
        </w:tc>
        <w:tc>
          <w:tcPr>
            <w:tcW w:w="2553" w:type="dxa"/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Специи сухие в пачках (зелень, укроп, петрушка)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пачек</w:t>
            </w:r>
          </w:p>
        </w:tc>
        <w:tc>
          <w:tcPr>
            <w:tcW w:w="1162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44 000,00</w:t>
            </w: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vAlign w:val="center"/>
          </w:tcPr>
          <w:p w:rsidR="008E02D2" w:rsidRPr="003B717D" w:rsidRDefault="003D7B53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56</w:t>
            </w:r>
          </w:p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tcBorders>
              <w:left w:val="single" w:sz="4" w:space="0" w:color="auto"/>
            </w:tcBorders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Масло подсолнечное рафинированное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л</w:t>
            </w:r>
          </w:p>
        </w:tc>
        <w:tc>
          <w:tcPr>
            <w:tcW w:w="1162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101 808,00</w:t>
            </w: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tcBorders>
              <w:right w:val="single" w:sz="4" w:space="0" w:color="auto"/>
            </w:tcBorders>
            <w:vAlign w:val="center"/>
          </w:tcPr>
          <w:p w:rsidR="008E02D2" w:rsidRPr="003B717D" w:rsidRDefault="003D7B53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tcBorders>
              <w:left w:val="single" w:sz="4" w:space="0" w:color="auto"/>
            </w:tcBorders>
            <w:vAlign w:val="center"/>
          </w:tcPr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Биолакт  спец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</w:rPr>
              <w:t>.п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</w:rPr>
              <w:t xml:space="preserve">итание 3,2% жирность, кисл 7,4% </w:t>
            </w: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л</w:t>
            </w:r>
          </w:p>
        </w:tc>
        <w:tc>
          <w:tcPr>
            <w:tcW w:w="1162" w:type="dxa"/>
          </w:tcPr>
          <w:p w:rsidR="008E02D2" w:rsidRPr="003B717D" w:rsidRDefault="008E02D2" w:rsidP="001B16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1700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 w:rsidP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5 440 000,00</w:t>
            </w:r>
          </w:p>
          <w:p w:rsidR="008E02D2" w:rsidRPr="003D7B53" w:rsidRDefault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tcBorders>
              <w:right w:val="single" w:sz="4" w:space="0" w:color="auto"/>
            </w:tcBorders>
            <w:vAlign w:val="center"/>
          </w:tcPr>
          <w:p w:rsidR="008E02D2" w:rsidRPr="003B717D" w:rsidRDefault="003D7B53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vAlign w:val="center"/>
          </w:tcPr>
          <w:p w:rsidR="008E02D2" w:rsidRPr="003B717D" w:rsidRDefault="008E02D2" w:rsidP="004D3377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tcBorders>
              <w:left w:val="single" w:sz="4" w:space="0" w:color="auto"/>
            </w:tcBorders>
            <w:vAlign w:val="center"/>
          </w:tcPr>
          <w:p w:rsidR="008E02D2" w:rsidRPr="003B717D" w:rsidRDefault="008E02D2" w:rsidP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 xml:space="preserve">Творог термообработанный </w:t>
            </w:r>
          </w:p>
          <w:p w:rsidR="008E02D2" w:rsidRPr="003B717D" w:rsidRDefault="008E02D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</w:tcPr>
          <w:p w:rsidR="008E02D2" w:rsidRPr="003B717D" w:rsidRDefault="008E02D2" w:rsidP="001B16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175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4D33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 w:rsidP="004D3377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4D337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 w:rsidP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735 000,00</w:t>
            </w:r>
          </w:p>
          <w:p w:rsidR="008E02D2" w:rsidRPr="003D7B53" w:rsidRDefault="008E02D2" w:rsidP="008E02D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tcBorders>
              <w:right w:val="single" w:sz="4" w:space="0" w:color="auto"/>
            </w:tcBorders>
            <w:vAlign w:val="center"/>
          </w:tcPr>
          <w:p w:rsidR="008E02D2" w:rsidRPr="003B717D" w:rsidRDefault="003D7B53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vAlign w:val="center"/>
          </w:tcPr>
          <w:p w:rsidR="008E02D2" w:rsidRPr="003B717D" w:rsidRDefault="008E02D2" w:rsidP="004D33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іт" государственного учреждения "Управление здравоохранения </w:t>
            </w: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Актюбинской области"</w:t>
            </w:r>
          </w:p>
        </w:tc>
        <w:tc>
          <w:tcPr>
            <w:tcW w:w="1719" w:type="dxa"/>
            <w:tcBorders>
              <w:left w:val="single" w:sz="4" w:space="0" w:color="auto"/>
            </w:tcBorders>
            <w:vAlign w:val="center"/>
          </w:tcPr>
          <w:p w:rsidR="008E02D2" w:rsidRPr="003B717D" w:rsidRDefault="008E02D2" w:rsidP="008E02D2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lastRenderedPageBreak/>
              <w:t xml:space="preserve">Грецкий орех неочищенный </w:t>
            </w:r>
          </w:p>
          <w:p w:rsidR="008E02D2" w:rsidRPr="003B717D" w:rsidRDefault="008E02D2" w:rsidP="008E02D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</w:tcPr>
          <w:p w:rsidR="008E02D2" w:rsidRPr="003B717D" w:rsidRDefault="008E02D2" w:rsidP="001B16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4D33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 w:rsidP="004D3377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4D337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 w:rsidP="008E02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45 500,00</w:t>
            </w:r>
          </w:p>
          <w:p w:rsidR="008E02D2" w:rsidRPr="003D7B53" w:rsidRDefault="008E02D2" w:rsidP="008E02D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02D2" w:rsidRPr="003B717D" w:rsidTr="004D3377">
        <w:trPr>
          <w:trHeight w:val="284"/>
        </w:trPr>
        <w:tc>
          <w:tcPr>
            <w:tcW w:w="519" w:type="dxa"/>
            <w:tcBorders>
              <w:right w:val="single" w:sz="4" w:space="0" w:color="auto"/>
            </w:tcBorders>
            <w:vAlign w:val="center"/>
          </w:tcPr>
          <w:p w:rsidR="008E02D2" w:rsidRPr="003B717D" w:rsidRDefault="003D7B53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60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vAlign w:val="center"/>
          </w:tcPr>
          <w:p w:rsidR="008E02D2" w:rsidRPr="003B717D" w:rsidRDefault="008E02D2" w:rsidP="004D33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tcBorders>
              <w:left w:val="single" w:sz="4" w:space="0" w:color="auto"/>
            </w:tcBorders>
            <w:vAlign w:val="center"/>
          </w:tcPr>
          <w:tbl>
            <w:tblPr>
              <w:tblW w:w="1960" w:type="dxa"/>
              <w:tblLayout w:type="fixed"/>
              <w:tblLook w:val="04A0" w:firstRow="1" w:lastRow="0" w:firstColumn="1" w:lastColumn="0" w:noHBand="0" w:noVBand="1"/>
            </w:tblPr>
            <w:tblGrid>
              <w:gridCol w:w="1960"/>
            </w:tblGrid>
            <w:tr w:rsidR="008E02D2" w:rsidRPr="008E02D2" w:rsidTr="008E02D2">
              <w:trPr>
                <w:trHeight w:val="315"/>
              </w:trPr>
              <w:tc>
                <w:tcPr>
                  <w:tcW w:w="1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02D2" w:rsidRPr="008E02D2" w:rsidRDefault="008E02D2" w:rsidP="008E0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E02D2">
                    <w:rPr>
                      <w:rFonts w:ascii="Times New Roman" w:eastAsia="Times New Roman" w:hAnsi="Times New Roman" w:cs="Times New Roman"/>
                      <w:color w:val="000000"/>
                    </w:rPr>
                    <w:t>Каша «Нестле» молочная быстрого приготовления</w:t>
                  </w:r>
                </w:p>
              </w:tc>
            </w:tr>
            <w:tr w:rsidR="008E02D2" w:rsidRPr="008E02D2" w:rsidTr="008E02D2">
              <w:trPr>
                <w:trHeight w:val="555"/>
              </w:trPr>
              <w:tc>
                <w:tcPr>
                  <w:tcW w:w="1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02D2" w:rsidRPr="008E02D2" w:rsidRDefault="008E02D2" w:rsidP="008E0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8E02D2" w:rsidRPr="003B717D" w:rsidRDefault="008E02D2" w:rsidP="008E02D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пачек</w:t>
            </w:r>
          </w:p>
        </w:tc>
        <w:tc>
          <w:tcPr>
            <w:tcW w:w="1162" w:type="dxa"/>
          </w:tcPr>
          <w:p w:rsidR="008E02D2" w:rsidRPr="003B717D" w:rsidRDefault="008E02D2" w:rsidP="001B16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742" w:type="dxa"/>
            <w:vAlign w:val="bottom"/>
          </w:tcPr>
          <w:p w:rsidR="008E02D2" w:rsidRPr="003B717D" w:rsidRDefault="008E02D2" w:rsidP="004D33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8E02D2" w:rsidRPr="003B717D" w:rsidRDefault="008E02D2" w:rsidP="004D3377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8E02D2" w:rsidRPr="003B717D" w:rsidRDefault="008E02D2" w:rsidP="004D337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bottom"/>
          </w:tcPr>
          <w:p w:rsidR="008E02D2" w:rsidRPr="003D7B53" w:rsidRDefault="008E02D2" w:rsidP="008E02D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190000</w:t>
            </w:r>
          </w:p>
        </w:tc>
      </w:tr>
      <w:tr w:rsidR="005343C6" w:rsidRPr="003B717D" w:rsidTr="004D3377">
        <w:trPr>
          <w:trHeight w:val="284"/>
        </w:trPr>
        <w:tc>
          <w:tcPr>
            <w:tcW w:w="519" w:type="dxa"/>
            <w:tcBorders>
              <w:right w:val="single" w:sz="4" w:space="0" w:color="auto"/>
            </w:tcBorders>
            <w:vAlign w:val="center"/>
          </w:tcPr>
          <w:p w:rsidR="005343C6" w:rsidRPr="003B717D" w:rsidRDefault="003D7B53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vAlign w:val="center"/>
          </w:tcPr>
          <w:p w:rsidR="005343C6" w:rsidRPr="003B717D" w:rsidRDefault="005343C6" w:rsidP="004D33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tcBorders>
              <w:left w:val="single" w:sz="4" w:space="0" w:color="auto"/>
            </w:tcBorders>
            <w:vAlign w:val="center"/>
          </w:tcPr>
          <w:p w:rsidR="005343C6" w:rsidRPr="003B717D" w:rsidRDefault="005343C6">
            <w:pPr>
              <w:rPr>
                <w:rFonts w:ascii="Times New Roman" w:hAnsi="Times New Roman" w:cs="Times New Roman"/>
                <w:color w:val="000000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Крупа чечевица красная</w:t>
            </w:r>
          </w:p>
        </w:tc>
        <w:tc>
          <w:tcPr>
            <w:tcW w:w="774" w:type="dxa"/>
          </w:tcPr>
          <w:p w:rsidR="005343C6" w:rsidRPr="003B717D" w:rsidRDefault="005343C6">
            <w:pPr>
              <w:rPr>
                <w:rFonts w:ascii="Times New Roman" w:hAnsi="Times New Roman" w:cs="Times New Roman"/>
              </w:rPr>
            </w:pPr>
            <w:r w:rsidRPr="003B717D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</w:tcPr>
          <w:p w:rsidR="005343C6" w:rsidRPr="003B717D" w:rsidRDefault="005343C6" w:rsidP="001B16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742" w:type="dxa"/>
          </w:tcPr>
          <w:p w:rsidR="005343C6" w:rsidRPr="003B717D" w:rsidRDefault="005343C6">
            <w:r w:rsidRPr="003B717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5343C6" w:rsidRPr="003B717D" w:rsidRDefault="005343C6" w:rsidP="004D3377">
            <w:r w:rsidRPr="003B717D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5343C6" w:rsidRPr="003B717D" w:rsidRDefault="005343C6" w:rsidP="004D337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5343C6" w:rsidRPr="003B717D" w:rsidRDefault="005343C6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3B717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5343C6" w:rsidRPr="003D7B53" w:rsidRDefault="005343C6" w:rsidP="00534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B53">
              <w:rPr>
                <w:rFonts w:ascii="Times New Roman" w:hAnsi="Times New Roman" w:cs="Times New Roman"/>
                <w:color w:val="000000"/>
              </w:rPr>
              <w:t>24 640,00</w:t>
            </w:r>
          </w:p>
          <w:p w:rsidR="005343C6" w:rsidRPr="003D7B53" w:rsidRDefault="005343C6" w:rsidP="001B16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E02D2" w:rsidRPr="003B717D" w:rsidTr="004D3377">
        <w:trPr>
          <w:trHeight w:val="147"/>
        </w:trPr>
        <w:tc>
          <w:tcPr>
            <w:tcW w:w="519" w:type="dxa"/>
            <w:tcBorders>
              <w:right w:val="single" w:sz="4" w:space="0" w:color="auto"/>
            </w:tcBorders>
            <w:vAlign w:val="center"/>
          </w:tcPr>
          <w:p w:rsidR="008E02D2" w:rsidRPr="003B717D" w:rsidRDefault="008E02D2" w:rsidP="00753FC6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18"/>
                <w:szCs w:val="18"/>
                <w:lang w:val="kk-KZ"/>
              </w:rPr>
            </w:pPr>
            <w:r w:rsidRPr="003B717D">
              <w:rPr>
                <w:rFonts w:ascii="Times New Roman" w:eastAsia="Times New Roman" w:hAnsi="Times New Roman" w:cs="Times New Roman"/>
                <w:b/>
                <w:spacing w:val="2"/>
                <w:sz w:val="18"/>
                <w:szCs w:val="18"/>
                <w:lang w:val="kk-KZ"/>
              </w:rPr>
              <w:t>Всего:</w:t>
            </w:r>
          </w:p>
        </w:tc>
        <w:tc>
          <w:tcPr>
            <w:tcW w:w="2553" w:type="dxa"/>
            <w:tcBorders>
              <w:left w:val="single" w:sz="4" w:space="0" w:color="auto"/>
            </w:tcBorders>
            <w:vAlign w:val="center"/>
          </w:tcPr>
          <w:p w:rsidR="008E02D2" w:rsidRPr="003B717D" w:rsidRDefault="008E02D2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18"/>
                <w:szCs w:val="18"/>
                <w:lang w:val="kk-KZ"/>
              </w:rPr>
            </w:pPr>
          </w:p>
        </w:tc>
        <w:tc>
          <w:tcPr>
            <w:tcW w:w="1719" w:type="dxa"/>
            <w:vAlign w:val="center"/>
          </w:tcPr>
          <w:p w:rsidR="008E02D2" w:rsidRPr="003B717D" w:rsidRDefault="008E02D2">
            <w:pPr>
              <w:rPr>
                <w:rFonts w:ascii="Bahnschrift SemiBold Condensed" w:hAnsi="Bahnschrift SemiBold Condensed" w:cs="Calibri"/>
                <w:color w:val="000000"/>
              </w:rPr>
            </w:pPr>
          </w:p>
        </w:tc>
        <w:tc>
          <w:tcPr>
            <w:tcW w:w="774" w:type="dxa"/>
            <w:vAlign w:val="center"/>
          </w:tcPr>
          <w:p w:rsidR="008E02D2" w:rsidRPr="003B717D" w:rsidRDefault="008E02D2">
            <w:pPr>
              <w:jc w:val="center"/>
              <w:rPr>
                <w:rFonts w:ascii="Bahnschrift SemiBold Condensed" w:hAnsi="Bahnschrift SemiBold Condensed" w:cs="Calibri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8E02D2" w:rsidRPr="003B717D" w:rsidRDefault="008E02D2" w:rsidP="00E7361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42" w:type="dxa"/>
            <w:vAlign w:val="center"/>
          </w:tcPr>
          <w:p w:rsidR="008E02D2" w:rsidRPr="003B717D" w:rsidRDefault="008E02D2" w:rsidP="00E7361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:rsidR="008E02D2" w:rsidRPr="003B717D" w:rsidRDefault="008E02D2"/>
        </w:tc>
        <w:tc>
          <w:tcPr>
            <w:tcW w:w="2513" w:type="dxa"/>
            <w:vAlign w:val="center"/>
          </w:tcPr>
          <w:p w:rsidR="008E02D2" w:rsidRPr="003B717D" w:rsidRDefault="008E02D2" w:rsidP="00E73610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</w:p>
        </w:tc>
        <w:tc>
          <w:tcPr>
            <w:tcW w:w="1032" w:type="dxa"/>
            <w:vAlign w:val="center"/>
          </w:tcPr>
          <w:p w:rsidR="008E02D2" w:rsidRPr="003B717D" w:rsidRDefault="008E02D2" w:rsidP="00FE5DB4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1678" w:type="dxa"/>
          </w:tcPr>
          <w:p w:rsidR="008E02D2" w:rsidRPr="003B717D" w:rsidRDefault="008E02D2" w:rsidP="00C254D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</w:p>
        </w:tc>
      </w:tr>
      <w:tr w:rsidR="008E02D2" w:rsidRPr="003B717D" w:rsidTr="00A773C4">
        <w:trPr>
          <w:trHeight w:val="147"/>
        </w:trPr>
        <w:tc>
          <w:tcPr>
            <w:tcW w:w="3072" w:type="dxa"/>
            <w:gridSpan w:val="2"/>
            <w:tcBorders>
              <w:right w:val="single" w:sz="4" w:space="0" w:color="auto"/>
            </w:tcBorders>
            <w:vAlign w:val="center"/>
          </w:tcPr>
          <w:p w:rsidR="008E02D2" w:rsidRPr="003B717D" w:rsidRDefault="008E02D2" w:rsidP="00E73610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18"/>
                <w:szCs w:val="18"/>
                <w:lang w:val="kk-KZ"/>
              </w:rPr>
            </w:pPr>
          </w:p>
        </w:tc>
        <w:tc>
          <w:tcPr>
            <w:tcW w:w="1719" w:type="dxa"/>
            <w:tcBorders>
              <w:left w:val="single" w:sz="4" w:space="0" w:color="auto"/>
            </w:tcBorders>
            <w:vAlign w:val="center"/>
          </w:tcPr>
          <w:p w:rsidR="008E02D2" w:rsidRPr="003B717D" w:rsidRDefault="008E02D2" w:rsidP="00A177A2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18"/>
                <w:szCs w:val="18"/>
                <w:lang w:val="kk-KZ"/>
              </w:rPr>
            </w:pPr>
          </w:p>
        </w:tc>
        <w:tc>
          <w:tcPr>
            <w:tcW w:w="774" w:type="dxa"/>
            <w:vAlign w:val="center"/>
          </w:tcPr>
          <w:p w:rsidR="008E02D2" w:rsidRPr="003B717D" w:rsidRDefault="008E02D2" w:rsidP="00E7361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8E02D2" w:rsidRPr="003B717D" w:rsidRDefault="008E02D2" w:rsidP="00E7361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:rsidR="008E02D2" w:rsidRPr="003B717D" w:rsidRDefault="008E02D2" w:rsidP="00E73610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:rsidR="008E02D2" w:rsidRPr="003B717D" w:rsidRDefault="008E02D2" w:rsidP="00E7361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2513" w:type="dxa"/>
            <w:vAlign w:val="center"/>
          </w:tcPr>
          <w:p w:rsidR="008E02D2" w:rsidRPr="003B717D" w:rsidRDefault="008E02D2" w:rsidP="00E7361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8E02D2" w:rsidRPr="003B717D" w:rsidRDefault="008E02D2" w:rsidP="00E7361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8E02D2" w:rsidRPr="003B717D" w:rsidRDefault="008E02D2" w:rsidP="00E7361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</w:p>
        </w:tc>
      </w:tr>
    </w:tbl>
    <w:p w:rsidR="0088288E" w:rsidRPr="00A177A2" w:rsidRDefault="0088288E" w:rsidP="0088288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3B717D">
        <w:rPr>
          <w:rFonts w:ascii="Times New Roman" w:eastAsia="Times New Roman" w:hAnsi="Times New Roman" w:cs="Times New Roman"/>
          <w:color w:val="000000"/>
          <w:spacing w:val="2"/>
        </w:rPr>
        <w:t>* Полное описание и характеристика товаров указывается в техническом задании</w:t>
      </w:r>
    </w:p>
    <w:p w:rsidR="00C254D4" w:rsidRPr="007D42D7" w:rsidRDefault="00C254D4" w:rsidP="00C254D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</w:p>
    <w:p w:rsidR="008E1AC2" w:rsidRPr="008E1AC2" w:rsidRDefault="0088288E" w:rsidP="008E1AC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8E1AC2" w:rsidRPr="008E1AC2" w:rsidSect="00F054C5">
          <w:pgSz w:w="16838" w:h="11906" w:orient="landscape"/>
          <w:pgMar w:top="851" w:right="567" w:bottom="851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14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0"/>
      </w:tblGrid>
      <w:tr w:rsidR="00D83A55" w:rsidRPr="00B000D0" w:rsidTr="00A65A66">
        <w:trPr>
          <w:trHeight w:val="664"/>
        </w:trPr>
        <w:tc>
          <w:tcPr>
            <w:tcW w:w="10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4DA2" w:rsidRDefault="00F054C5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>
              <w:lastRenderedPageBreak/>
              <w:br w:type="page"/>
            </w:r>
            <w:r>
              <w:br w:type="page"/>
            </w:r>
          </w:p>
          <w:p w:rsidR="00B94DA2" w:rsidRDefault="00F80A27" w:rsidP="008A2E4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</w:t>
            </w:r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онкурсқа қатысуға өтінім</w:t>
            </w:r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(заңды тұлғалар үшін)</w:t>
            </w:r>
          </w:p>
          <w:p w:rsidR="00B94DA2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94DA2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Кімге ___________________________________________________________</w:t>
            </w:r>
          </w:p>
          <w:p w:rsidR="00B94DA2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(конкурсты ұйымдастырушының атауы)</w:t>
            </w:r>
          </w:p>
          <w:p w:rsidR="00B94DA2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     Кімнен_______________________________________________________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            (әлеуетті өнім берушінің тегі, аты, әкесінің аты (бар болса)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1. Конкурсқа қатысуға үміткер әлеуетті өнім беруші туралы мәліметтер: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1) Әлеуетті өнім берушінің заңды, пошталық мекенжайы және байланыс телефондары;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2) Заңды тұлғаның банктік деректемелері (БСН, БСК), сондай-ақ заңды тұлғаға қызмет көрсететін банктің немесе оның филиалының толық атауы мен мекенжайы;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3) заңды тұлғаның бірінші басшысының тегі, аты, әкесінің аты (бар болса);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4) заңды тұлғаның резиденттігі.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2.____________________________________________________________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(заңды тұлғаның толық атауы)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осы өтініммен 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(конкурстың толық атауы)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конкурсқа әлеуетті өнім беруші ретінде қатысуға ниет білдіреді және конкурстық құжаттамада көзделген талаптар мен шарттарға сәйкес  ______________________________________________________________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(қажеттісін көрсету керек)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қызмет көрсетуді жүзеге асыруға келісім береді.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3._____________________________________________________________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(заңды тұлғаның толық атауы)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осы өтініммен "Мемлекеттік сатып алу туралы" 2015 жылғы 4 желтоқсандағы Қазақстан Республикасы Заңының 6-бабында қарастырылған шектеулер туралы хабардар екендігін білдіреді.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4._____________________________________________________________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(заңды тұлғаның толық атауы)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конкурстық құжаттамамен танысқанын және конкурсты ұйымдастырушыға және конкурстық комиссияға өзінің құқықтық қабілеті, біліктілігі, көрсетілетін қызметтер немесе сатып алынатын тауарлардың сапалық 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(қажеттісін көрсету керек)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сипаттамалары туралы дұрыс емес мәліметтерді бергені үшін жауапкершілігі туралы хабардар етілгендігін растайды.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5. Осы конкурстық өтінім күнтізбелік_______ күн ішінде қолданылады.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6. 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       (заңды тұлғаның толық атауы)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жеңімпаз деп танылған жағдайда, біз шарттың орындалуын қамтамасыз етуді шарттың жалпы сомасының үш пайызын құрайтын сомада енгізуге міндеттенеміз.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7. Конкурсқа қатысуға өтінім біздің арамыздағы міндетті шарттың рөлін атқарады.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bookmarkStart w:id="1" w:name="z215"/>
            <w:bookmarkEnd w:id="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     Күні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bookmarkStart w:id="2" w:name="z216"/>
            <w:bookmarkEnd w:id="2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     Басшының қолы 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bookmarkStart w:id="3" w:name="z217"/>
            <w:bookmarkEnd w:id="3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     (тегін, атын, әкесінің атын (бар болса), лауазымын көрсету)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bookmarkStart w:id="4" w:name="z218"/>
            <w:bookmarkEnd w:id="4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     М.О. (бар болса)</w:t>
            </w:r>
          </w:p>
          <w:p w:rsidR="00B94DA2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  <w:p w:rsidR="008E1AC2" w:rsidRDefault="008E1AC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E1AC2" w:rsidRDefault="008E1AC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E1AC2" w:rsidRDefault="008E1AC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tbl>
            <w:tblPr>
              <w:tblW w:w="10393" w:type="dxa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50"/>
              <w:gridCol w:w="574"/>
              <w:gridCol w:w="3969"/>
            </w:tblGrid>
            <w:tr w:rsidR="00B94DA2" w:rsidRPr="00B94DA2" w:rsidTr="00AF4FFC">
              <w:trPr>
                <w:tblCellSpacing w:w="15" w:type="dxa"/>
              </w:trPr>
              <w:tc>
                <w:tcPr>
                  <w:tcW w:w="6379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92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</w:t>
                  </w:r>
                  <w:r w:rsidR="00AF4FFC">
                    <w:rPr>
                      <w:rFonts w:ascii="Times New Roman" w:hAnsi="Times New Roman"/>
                      <w:sz w:val="18"/>
                      <w:szCs w:val="18"/>
                    </w:rPr>
                    <w:t xml:space="preserve"> 2-қосымша нысан </w:t>
                  </w:r>
                </w:p>
              </w:tc>
            </w:tr>
            <w:tr w:rsidR="00B94DA2" w:rsidTr="00AF4FFC">
              <w:trPr>
                <w:tblCellSpacing w:w="15" w:type="dxa"/>
              </w:trPr>
              <w:tc>
                <w:tcPr>
                  <w:tcW w:w="580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FF2494" w:rsidRDefault="00B94DA2" w:rsidP="00B94DA2">
                  <w:pPr>
                    <w:shd w:val="clear" w:color="auto" w:fill="FFFFFF"/>
                    <w:spacing w:after="0" w:line="240" w:lineRule="auto"/>
                    <w:outlineLvl w:val="2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Конкурс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қақатысуғаөтінім</w:t>
                  </w:r>
                </w:p>
                <w:p w:rsidR="00B94DA2" w:rsidRPr="00FF2494" w:rsidRDefault="00B94DA2" w:rsidP="00B94DA2">
                  <w:pPr>
                    <w:shd w:val="clear" w:color="auto" w:fill="FFFFFF"/>
                    <w:spacing w:after="0" w:line="240" w:lineRule="auto"/>
                    <w:outlineLvl w:val="2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F249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жекетұлғаүшін</w:t>
                  </w:r>
                  <w:r w:rsidRPr="00FF249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498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FF2494" w:rsidRDefault="00B94DA2" w:rsidP="00B94DA2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94DA2" w:rsidRPr="00FF2494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Кімге</w:t>
            </w:r>
            <w:r w:rsidRPr="00FF2494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___________________________________________________________</w:t>
            </w:r>
          </w:p>
          <w:p w:rsidR="00B94DA2" w:rsidRPr="00AF4FFC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AF4FFC">
              <w:rPr>
                <w:rFonts w:ascii="Times New Roman" w:hAnsi="Times New Roman"/>
                <w:sz w:val="16"/>
                <w:szCs w:val="16"/>
              </w:rPr>
              <w:t xml:space="preserve">            (конкурстыұйымдастырушыныңатауы)</w:t>
            </w:r>
          </w:p>
          <w:p w:rsidR="00B94DA2" w:rsidRPr="002504AB" w:rsidRDefault="00B94DA2" w:rsidP="00B94D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Кімнен</w:t>
            </w:r>
            <w:r w:rsidRPr="00AF4F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_______________________________________________________</w:t>
            </w:r>
            <w:r w:rsidRPr="00AF4F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="00AF4FFC" w:rsidRPr="00AF4F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      </w:t>
            </w:r>
            <w:r w:rsidRPr="00AF4FF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(</w:t>
            </w:r>
            <w:r w:rsidRPr="00AF4FFC">
              <w:rPr>
                <w:rFonts w:ascii="Times New Roman" w:hAnsi="Times New Roman"/>
                <w:color w:val="000000"/>
                <w:sz w:val="16"/>
                <w:szCs w:val="16"/>
              </w:rPr>
              <w:t>әлеуеттіөнімберушініңтегі</w:t>
            </w:r>
            <w:r w:rsidRPr="00AF4FF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r w:rsidRPr="00AF4FFC">
              <w:rPr>
                <w:rFonts w:ascii="Times New Roman" w:hAnsi="Times New Roman"/>
                <w:color w:val="000000"/>
                <w:sz w:val="16"/>
                <w:szCs w:val="16"/>
              </w:rPr>
              <w:t>аты</w:t>
            </w:r>
            <w:r w:rsidRPr="00AF4FF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r w:rsidRPr="00AF4FFC">
              <w:rPr>
                <w:rFonts w:ascii="Times New Roman" w:hAnsi="Times New Roman"/>
                <w:color w:val="000000"/>
                <w:sz w:val="16"/>
                <w:szCs w:val="16"/>
              </w:rPr>
              <w:t>әкесініңаты</w:t>
            </w:r>
            <w:r w:rsidRPr="00AF4FF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(</w:t>
            </w:r>
            <w:r w:rsidRPr="00AF4FFC">
              <w:rPr>
                <w:rFonts w:ascii="Times New Roman" w:hAnsi="Times New Roman"/>
                <w:color w:val="000000"/>
                <w:sz w:val="16"/>
                <w:szCs w:val="16"/>
              </w:rPr>
              <w:t>барболса</w:t>
            </w:r>
            <w:r w:rsidRPr="00AF4FF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)</w:t>
            </w:r>
            <w:r w:rsidRPr="00AF4FF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AF4F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1.</w:t>
            </w:r>
            <w:proofErr w:type="gramEnd"/>
            <w:r w:rsidRPr="00AF4F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Конкурсқақатысуғаүміткерболыптұ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ғанжекетұлға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әлеуеттіөнімберуші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туралымәліметтер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жекетұлғаның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әлеуеттіөнімберушініңжекебасынкуәландыратынқұжатқасәйкестегі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әкесініңаты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барболса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);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2)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жекетұлғаның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әлеуеттіөнімберушініңжекебасынкуәландыратынқұжаттыңдеректері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(№,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кімберген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);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3)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жекетұлғаның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әлеуеттіөнімберушініңтіркелгенмекенжайы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;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4)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тіркеутуралыкуәліктің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тенттіңнеҚазақстанРеспубликасыныңзаңнамасынасәйкесконкурсмәнінесәйкескелетінкәсіпкерлікқызметпенайналысуғақұқықберетінөзгедеқұжаттыңнөмірі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;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5)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жекетұлғаның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әлеуеттіөнімберушініңбанктікдеректемелері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СТН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БСН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ЖСК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сондай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ақжекетұлғағақызметкөрсететінбанктіңнемесеоныңфилиалыныңтолықатауыменмекенжайы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;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6)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жекетұлғаның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әлеуеттіөнімберушініңбайланыстелефондары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поштасыныңмекенжайыменэлектрондықпоштамекенжайы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болғанжағдайда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);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7)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жекетұлғаныңрезиденттігі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2. ___________________________________________________________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="00AF4FFC"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r w:rsidRPr="00AF4FFC">
              <w:rPr>
                <w:rFonts w:ascii="Times New Roman" w:hAnsi="Times New Roman"/>
                <w:color w:val="000000"/>
                <w:sz w:val="16"/>
                <w:szCs w:val="16"/>
              </w:rPr>
              <w:t>жекетұлғаныңтегі</w:t>
            </w:r>
            <w:r w:rsidRPr="00725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r w:rsidRPr="00AF4FFC">
              <w:rPr>
                <w:rFonts w:ascii="Times New Roman" w:hAnsi="Times New Roman"/>
                <w:color w:val="000000"/>
                <w:sz w:val="16"/>
                <w:szCs w:val="16"/>
              </w:rPr>
              <w:t>аты</w:t>
            </w:r>
            <w:r w:rsidRPr="00725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r w:rsidRPr="00AF4FFC">
              <w:rPr>
                <w:rFonts w:ascii="Times New Roman" w:hAnsi="Times New Roman"/>
                <w:color w:val="000000"/>
                <w:sz w:val="16"/>
                <w:szCs w:val="16"/>
              </w:rPr>
              <w:t>әкесініңаты</w:t>
            </w:r>
            <w:r w:rsidRPr="00725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(</w:t>
            </w:r>
            <w:r w:rsidRPr="00AF4FFC">
              <w:rPr>
                <w:rFonts w:ascii="Times New Roman" w:hAnsi="Times New Roman"/>
                <w:color w:val="000000"/>
                <w:sz w:val="16"/>
                <w:szCs w:val="16"/>
              </w:rPr>
              <w:t>барболса</w:t>
            </w:r>
            <w:r w:rsidRPr="00725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) </w:t>
            </w:r>
            <w:r w:rsidRPr="00AF4FFC">
              <w:rPr>
                <w:rFonts w:ascii="Times New Roman" w:hAnsi="Times New Roman"/>
                <w:color w:val="000000"/>
                <w:sz w:val="16"/>
                <w:szCs w:val="16"/>
              </w:rPr>
              <w:t>көрсетіледі</w:t>
            </w:r>
            <w:proofErr w:type="gramStart"/>
            <w:r w:rsidRPr="00725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)</w:t>
            </w:r>
            <w:proofErr w:type="gramEnd"/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осы</w:t>
            </w:r>
            <w:r w:rsidR="00AF4FFC"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AF4FFC">
              <w:rPr>
                <w:rFonts w:ascii="Times New Roman" w:hAnsi="Times New Roman"/>
                <w:color w:val="000000"/>
                <w:sz w:val="24"/>
                <w:szCs w:val="24"/>
              </w:rPr>
              <w:t>өтіні</w:t>
            </w:r>
            <w:r w:rsidR="00AF4FFC"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="00AF4FFC"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конкурсқа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_____________________________________________________________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AF4FFC"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r w:rsidRPr="00AF4FFC">
              <w:rPr>
                <w:rFonts w:ascii="Times New Roman" w:hAnsi="Times New Roman"/>
                <w:color w:val="000000"/>
                <w:sz w:val="16"/>
                <w:szCs w:val="16"/>
              </w:rPr>
              <w:t>конкурстыңтолықатауынкөрсету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әлеуеттіөнімберушіретіндеқатысуғаниетбілдіредіжәнеконкурстыққұжаттамадакөзделгенталаптарменшарттарғасәйкесқызметтеркөрсетуді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қажеттісінкөрсетукерек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жүзегеасыруғакелісімбілдіреді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3. ___________________________________________________________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="00AF4FFC"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      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r w:rsidRPr="00AF4FFC">
              <w:rPr>
                <w:rFonts w:ascii="Times New Roman" w:hAnsi="Times New Roman"/>
                <w:color w:val="000000"/>
                <w:sz w:val="16"/>
                <w:szCs w:val="16"/>
              </w:rPr>
              <w:t>әлеуеттіөнімберушініңатауы</w:t>
            </w:r>
            <w:proofErr w:type="gramStart"/>
            <w:r w:rsidRPr="00725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)</w:t>
            </w:r>
            <w:proofErr w:type="gramEnd"/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осыөтініммен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Мемлекеттіксатыпалутуралы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" 2015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жылғы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4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желтоқсандағыҚазақстанРеспубликасыЗаңының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6-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бабындақарастырылғаншектеулертуралыхабардарекендігінбілдіреді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4. __________________________________________________________</w:t>
            </w:r>
            <w:proofErr w:type="gramStart"/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_</w:t>
            </w:r>
            <w:proofErr w:type="gramEnd"/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әлеуеттіөнімберушініңатауы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конкурстыққұжаттамаментанысқанынжәнеконкурстыұйымдастырушығаөзініңқұқығы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біліктілігі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көрсетілетінқызметтернемесесатыпалынатынтауарлардыңсапалықжәнеөзгедесипаттамаларытуралы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қажеттісінкөрсету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дұрысемесмәліметтербергеніүшінжауапкершілігітуралыхабардаретілгендігінрастайды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5.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Осыконкурстықөтінімкүнтүзбелік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_____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күнішіндеқолданылады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6.____________________________________________________________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="00A65A66" w:rsidRPr="00725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                          </w:t>
            </w:r>
            <w:r w:rsidRPr="00725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(</w:t>
            </w:r>
            <w:r w:rsidRPr="00A65A66">
              <w:rPr>
                <w:rFonts w:ascii="Times New Roman" w:hAnsi="Times New Roman"/>
                <w:color w:val="000000"/>
                <w:sz w:val="16"/>
                <w:szCs w:val="16"/>
              </w:rPr>
              <w:t>әлеуеттіөнімберушініңатауы</w:t>
            </w:r>
            <w:r w:rsidRPr="00725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)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конкурстыңжеңімпазыдептанылғанжағдайда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шарттыңатқарылуын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қамтамасызетудішарттыңжалпысомасыныңүшпайызынқұрайтынсомада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енгізуміндеттеледі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конкурстыққұжаттамадашарттың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орындалуынқамтамасызетудіенгізукөзделгенболсакөрсетіледі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).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7.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Конкурсқақатысуғаөтінімбіздіңарамыздағыміндеттішарттың</w:t>
            </w:r>
            <w:r w:rsidR="00A65A66"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рөлін</w:t>
            </w:r>
            <w:r w:rsidR="00A65A66"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атқарады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Күні</w:t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Басшыныңқолы</w:t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_____________________________________________________</w:t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тегі</w:t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әкесініңаты</w:t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барболса</w:t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лауазымынкөрсету</w:t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 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</w:t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  <w:p w:rsidR="00B94DA2" w:rsidRPr="002504AB" w:rsidRDefault="00B94DA2" w:rsidP="00B94D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br/>
            </w:r>
            <w:r w:rsidRPr="002504A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</w:p>
          <w:tbl>
            <w:tblPr>
              <w:tblW w:w="10535" w:type="dxa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6849"/>
              <w:gridCol w:w="3686"/>
            </w:tblGrid>
            <w:tr w:rsidR="00B94DA2" w:rsidRPr="00C15466" w:rsidTr="00A65A66">
              <w:trPr>
                <w:tblCellSpacing w:w="15" w:type="dxa"/>
              </w:trPr>
              <w:tc>
                <w:tcPr>
                  <w:tcW w:w="680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2504AB" w:rsidRDefault="00B94DA2" w:rsidP="00B94DA2">
                  <w:pPr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6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2504AB" w:rsidRDefault="00B94DA2" w:rsidP="00B94D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Баланың</w:t>
                  </w:r>
                  <w:r w:rsidRPr="002504AB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құқықтарын</w:t>
                  </w:r>
                  <w:r w:rsidRPr="002504AB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қорғау</w:t>
                  </w:r>
                  <w:r w:rsidRPr="002504AB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жөніндегі</w:t>
                  </w:r>
                  <w:r w:rsidRPr="002504AB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функцияларды</w:t>
                  </w:r>
                  <w:r w:rsidRPr="002504AB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жүзеге</w:t>
                  </w:r>
                  <w:r w:rsidRPr="002504AB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асыратын</w:t>
                  </w:r>
                  <w:r w:rsidRPr="002504AB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ұйымдардың</w:t>
                  </w:r>
                  <w:r w:rsidRPr="002504AB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тауарлары</w:t>
                  </w:r>
                  <w:r w:rsidRPr="002504AB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мен</w:t>
                  </w:r>
                  <w:r w:rsidRPr="002504AB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көрсетілетін</w:t>
                  </w:r>
                  <w:r w:rsidRPr="002504AB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қызметтерін</w:t>
                  </w:r>
                  <w:r w:rsidRPr="002504AB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жеткізушіні</w:t>
                  </w:r>
                  <w:r w:rsidRPr="002504AB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таңдау</w:t>
                  </w:r>
                  <w:r w:rsidRPr="002504AB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жөніндегі</w:t>
                  </w:r>
                  <w:r w:rsidRPr="002504AB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үлгілік</w:t>
                  </w:r>
                  <w:r w:rsidRPr="002504AB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конкурстық</w:t>
                  </w:r>
                  <w:r w:rsidRPr="002504AB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құжаттамаға</w:t>
                  </w:r>
                  <w:r w:rsidRPr="002504AB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 3-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қосымша</w:t>
                  </w:r>
                </w:p>
              </w:tc>
            </w:tr>
          </w:tbl>
          <w:p w:rsidR="00B94DA2" w:rsidRPr="000D763A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Баланың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құқықтарын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қорғау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жөніндегі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функцияларды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жүзеге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асыратын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ұйымдардың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тауарларын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жеткізушіні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таңдау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жөніндегі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конкурстық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жаттама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ға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техникалық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тапсырма</w:t>
            </w:r>
          </w:p>
          <w:p w:rsidR="00B94DA2" w:rsidRPr="00BA193F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Тауардың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сипаттамасы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функционалдық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сипаттама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тұтынушылық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қасиеттері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Тауардың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қажеттілі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әне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пайдалану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мақсаты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Тауардың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техникалық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сипаттамасы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өлшемі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қаптамасы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Тауарды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тиеу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жеткізу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бойынша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саны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кезеңді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ігі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мерзімі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жеткізу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орны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персоналды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оқыту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бойынша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шарттар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bookmarkStart w:id="5" w:name="z251"/>
            <w:bookmarkEnd w:id="5"/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Тауардың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сапалық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көрсеткіші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іпсіздігі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шыққан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жеріне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қойылатын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нұсқау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bookmarkStart w:id="6" w:name="z252"/>
            <w:bookmarkEnd w:id="6"/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Шығыс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материалдардың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санына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тауармен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бірге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тапсырыс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берушіге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берілетін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жаттар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ға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қойылатын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шарттар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Кепілдеме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кепілдемеден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кейінгі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күтуге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қойылатын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шарттар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мерзімі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орны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Күні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Ұйым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басшысының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қолы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____________________________________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тегін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әкесінің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лауазымын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М</w:t>
            </w:r>
            <w:r w:rsidRPr="00BA193F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О</w:t>
            </w:r>
            <w:r w:rsidRPr="00BA193F">
              <w:rPr>
                <w:rFonts w:ascii="Times New Roman" w:hAnsi="Times New Roman"/>
                <w:color w:val="000000"/>
              </w:rPr>
              <w:t>. (</w:t>
            </w:r>
            <w:r>
              <w:rPr>
                <w:rFonts w:ascii="Times New Roman" w:hAnsi="Times New Roman"/>
                <w:color w:val="000000"/>
              </w:rPr>
              <w:t>бар</w:t>
            </w:r>
            <w:r w:rsidRPr="00BA193F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болса</w:t>
            </w:r>
            <w:r w:rsidRPr="00BA193F">
              <w:rPr>
                <w:rFonts w:ascii="Times New Roman" w:hAnsi="Times New Roman"/>
                <w:color w:val="000000"/>
              </w:rPr>
              <w:t>)</w:t>
            </w:r>
          </w:p>
          <w:p w:rsidR="00AF4FFC" w:rsidRPr="00BA193F" w:rsidRDefault="00AF4FF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</w:p>
          <w:p w:rsidR="00AF4FFC" w:rsidRPr="00BA193F" w:rsidRDefault="00AF4FF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</w:p>
          <w:p w:rsidR="00AF4FFC" w:rsidRPr="00BA193F" w:rsidRDefault="00AF4FF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</w:p>
          <w:p w:rsidR="00AF4FFC" w:rsidRPr="00BA193F" w:rsidRDefault="00AF4FF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</w:p>
          <w:p w:rsidR="00AF4FFC" w:rsidRPr="00BA193F" w:rsidRDefault="00AF4FF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</w:p>
          <w:p w:rsidR="00AF4FFC" w:rsidRPr="00BA193F" w:rsidRDefault="00AF4FF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</w:p>
          <w:p w:rsidR="00AF4FFC" w:rsidRPr="00BA193F" w:rsidRDefault="00AF4FF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</w:p>
          <w:p w:rsidR="00AF4FFC" w:rsidRPr="00BA193F" w:rsidRDefault="00AF4FF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</w:p>
          <w:p w:rsidR="00AF4FFC" w:rsidRPr="00BA193F" w:rsidRDefault="00AF4FF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</w:p>
          <w:p w:rsidR="00AF4FFC" w:rsidRPr="00BA193F" w:rsidRDefault="00AF4FF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</w:p>
          <w:p w:rsidR="00AF4FFC" w:rsidRPr="00BA193F" w:rsidRDefault="00AF4FF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</w:p>
          <w:p w:rsidR="00AF4FFC" w:rsidRPr="00BA193F" w:rsidRDefault="00AF4FF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</w:p>
          <w:p w:rsidR="00AF4FFC" w:rsidRPr="00BA193F" w:rsidRDefault="00AF4FF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</w:p>
          <w:p w:rsidR="00AF4FFC" w:rsidRPr="00BA193F" w:rsidRDefault="00AF4FF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</w:p>
          <w:p w:rsidR="00AF4FFC" w:rsidRPr="00BA193F" w:rsidRDefault="00AF4FF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</w:p>
          <w:p w:rsidR="00B94DA2" w:rsidRPr="00BA193F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</w:p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6193"/>
              <w:gridCol w:w="3677"/>
            </w:tblGrid>
            <w:tr w:rsidR="00B94DA2" w:rsidRPr="008F6C2C" w:rsidTr="00A65A66">
              <w:trPr>
                <w:tblCellSpacing w:w="15" w:type="dxa"/>
              </w:trPr>
              <w:tc>
                <w:tcPr>
                  <w:tcW w:w="614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BA193F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A193F">
                    <w:rPr>
                      <w:rFonts w:ascii="Times New Roman" w:hAnsi="Times New Roman"/>
                      <w:color w:val="000000"/>
                    </w:rPr>
                    <w:lastRenderedPageBreak/>
                    <w:br/>
                  </w:r>
                  <w:r w:rsidRPr="002504AB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3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BA193F" w:rsidRDefault="00B94DA2" w:rsidP="00B94D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Баланың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құқықтарын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қорғау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жөніндегі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функцияларды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жүзеге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асыратын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ұйымдардың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тауарлары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мен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көрсетілетін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қызметтерін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жеткізушіні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таңдау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жөніндегі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үлгілік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конкурстық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құ</w:t>
                  </w:r>
                  <w:proofErr w:type="gram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жаттама</w:t>
                  </w:r>
                  <w:proofErr w:type="gram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ға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4-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қосымша</w:t>
                  </w:r>
                </w:p>
              </w:tc>
            </w:tr>
          </w:tbl>
          <w:p w:rsidR="00B94DA2" w:rsidRPr="000D763A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Баланың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құқықтарын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қорғау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жөніндегі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функцияларды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жүзеге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асыратын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ұйымдардың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көрсетілетін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қызметтерін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жеткізушіні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таңдау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жөніндегі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конкурстық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жаттама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ға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техникалық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тапсырма</w:t>
            </w:r>
          </w:p>
          <w:p w:rsidR="00B94DA2" w:rsidRPr="00BA193F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көрсетудің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техникалық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тапсырмасы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келесі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кезеңдерден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тұрады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көрсетудің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</w:t>
            </w:r>
            <w:proofErr w:type="gramEnd"/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мақсатын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анықтау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қойылған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мақсаттарға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олардың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көлеміне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санына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көрсетудің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мерзіміне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барынша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қол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жеткізуге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мүмкіндік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беретін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қызметтердің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құрамына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кіретін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әрекеттердің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тізбесін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анықтау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қызметті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ұсынатын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мамандардың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қажетті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іктілігінің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деңгейін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анықтау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қызметті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орындаушының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тапсырыс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алдында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есеп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тәртібін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анықтау</w:t>
            </w:r>
            <w:proofErr w:type="gramStart"/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bookmarkStart w:id="7" w:name="z265"/>
            <w:bookmarkEnd w:id="7"/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змет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көрсетудің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техникалық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тапсырмасы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мыналарды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bookmarkStart w:id="8" w:name="z266"/>
            <w:bookmarkEnd w:id="8"/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тапсырыс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берушіге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қызметтердің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қысқаша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сипаттамасымен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қызметтердің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пайдалану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мақсатын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тапсырыс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нақты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қажеттіліктерін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ескере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отырып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орындаушыдан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талап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етілетін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қызметтердің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тізбесі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әрекеттердің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көлемін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санын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біркелкі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қызметтердің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түрін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сатып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алған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жағдайда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қызметтердің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түрлерін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4)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</w:t>
            </w:r>
            <w:proofErr w:type="gramEnd"/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мекенжайы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мекенжайлары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көрсетілген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көрсетудің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орнын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орындау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шарттары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бойынша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міндеттерді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орындау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үшін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жеткілікті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материалдық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қаржылық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еңбек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ресурстарының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болуын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кезінде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кезеңі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кезеңдері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көрсетілген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мерзімдерін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кезеңдерін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аяқталуы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тиіс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қызметтердің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нақты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күнтізбелік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үндерін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тапсырыс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үшін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минимальды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қабылдауға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болатын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көрсетуді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аяқтау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күндерін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орындаушының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көрсетуге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ісуі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тиіс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аванс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төлеу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өзге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сәттер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жасасқан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сәттен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бастап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мерзімін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ілеспе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жұмыстарды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орындау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ілеспе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қызметтерді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тауарларды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оның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ішінде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жабдықтарды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жеткізу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жөніндегі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шарттарын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көрсетуге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олардың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сапасына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оның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ішінде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технологияларына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әдістері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әдістемесіне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қойылатын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жалпы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шарттарды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көрсетуге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нәтижелеріне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қойылатын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іпсіздік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талаптарын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Егер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келісімшартты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орындау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процесінде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үшінші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тұлғалардың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алдындағы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жауапкершілікті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сақтандыру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қызметтермен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байланысты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адамдардың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өмі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денсаулығы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үшін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қауіп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мүмкін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бұл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бөлімде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тиісті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талаптар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қойылуы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тиіс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нәтижелерін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тапсыру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қабылдау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тәртібін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орындаудың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әрбі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кезеңі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жалпы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есептіліктің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техникалық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ресімдеу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әрбір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кезең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бойынша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жалпы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тапсыруға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жататын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өзге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құжаттардың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мазмұны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бойынша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қызметтерді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тапсыруды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қабылдап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алуды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қамтамасыз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жөніндегі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іс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шаралар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сынақтарды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бақылауды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қосуды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техникалық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бақылау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актілері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қол</w:t>
            </w:r>
            <w:proofErr w:type="gramEnd"/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қоюды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қызметтерді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тапсыру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кезіндегі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өзгеде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құжаттарды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талап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көрсетіледі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қызметтерді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аяқтау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тапсыру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бойынша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техникалық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басқа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құжаттарды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тапсырыс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берушіге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бойынша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шарттарды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тапсырыс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персоналдарын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нәтижесінде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дайындалған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объектілерде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жұмыс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ға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техникалық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оқыту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бойынша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шарттарды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көрсетілген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қызметтердің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сапасына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кепілдік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өлемі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бойынша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талаптарды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тапсырыс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берушіге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лайықты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төменгі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орындаушының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кепілдік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кезеңіндегі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қатаң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белгіленген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міндеттері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);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нәтижесінің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сапасына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кепілдіктің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мерзімі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бойынша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талаптарды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тапсырыс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берушіге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лайықты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төменгі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қатаң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белгіленген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мерзім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қамтиды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Күні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Ұйым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басшысының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қолы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____________________________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тегі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әкесінің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лауазымын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.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</w:p>
          <w:p w:rsidR="00B94DA2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P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tbl>
            <w:tblPr>
              <w:tblW w:w="10110" w:type="dxa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5921"/>
              <w:gridCol w:w="4189"/>
            </w:tblGrid>
            <w:tr w:rsidR="00B94DA2" w:rsidRPr="008F6C2C" w:rsidTr="00A65A66">
              <w:trPr>
                <w:tblCellSpacing w:w="15" w:type="dxa"/>
              </w:trPr>
              <w:tc>
                <w:tcPr>
                  <w:tcW w:w="58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BA193F" w:rsidRDefault="00B94DA2" w:rsidP="00B94DA2">
                  <w:pP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1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BA193F" w:rsidRDefault="00B94DA2" w:rsidP="00B94D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Баланың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құқықтарын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қорғау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жөніндегі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функцияларды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жүзеге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асыратын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ұйымдардың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тауарлары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мен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көрсетілетін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қызметтерін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жеткізушіні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таңдау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жөніндегі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үлгілік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конкурстық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құ</w:t>
                  </w:r>
                  <w:proofErr w:type="gram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жаттама</w:t>
                  </w:r>
                  <w:proofErr w:type="gram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ға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  5-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қосымша</w:t>
                  </w:r>
                </w:p>
              </w:tc>
            </w:tr>
          </w:tbl>
          <w:p w:rsidR="00B94DA2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Тауарларды жеткізушіні таңдау өлшемшарттары</w:t>
            </w:r>
          </w:p>
          <w:tbl>
            <w:tblPr>
              <w:tblW w:w="9225" w:type="dxa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305"/>
              <w:gridCol w:w="4873"/>
              <w:gridCol w:w="1165"/>
              <w:gridCol w:w="2882"/>
            </w:tblGrid>
            <w:tr w:rsidR="00B94DA2" w:rsidTr="00A65A66">
              <w:trPr>
                <w:tblCellSpacing w:w="15" w:type="dxa"/>
              </w:trPr>
              <w:tc>
                <w:tcPr>
                  <w:tcW w:w="2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4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Өлшемшарттар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Болмаған жағдайда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28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Болған жағдайда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RPr="00B94DA2" w:rsidTr="00A65A66">
              <w:trPr>
                <w:tblCellSpacing w:w="15" w:type="dxa"/>
              </w:trPr>
              <w:tc>
                <w:tcPr>
                  <w:tcW w:w="2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4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Конкурстың мәні болып табылатын тауар нарығындағы әлеуетті өнім берушінің жұмыс тәжірибесі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28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әр жылға 2 балдан, бірақ 10 балдан аспауы тиіс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Tr="00A65A66">
              <w:trPr>
                <w:tblCellSpacing w:w="15" w:type="dxa"/>
              </w:trPr>
              <w:tc>
                <w:tcPr>
                  <w:tcW w:w="2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4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Отандық тауар өндірушілер үшін тауарларды ерікті түрде сертификаттау туралы құжаттың бар болуы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28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Tr="00A65A66">
              <w:trPr>
                <w:tblCellSpacing w:w="15" w:type="dxa"/>
              </w:trPr>
              <w:tc>
                <w:tcPr>
                  <w:tcW w:w="2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4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Ұлттық стандарт талаптарына сәйкес сапа менеджментінің сертификатталған жүйесінің (сертификатталған жүйелерінің) бар болуы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28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Tr="00A65A66">
              <w:trPr>
                <w:tblCellSpacing w:w="15" w:type="dxa"/>
              </w:trPr>
              <w:tc>
                <w:tcPr>
                  <w:tcW w:w="2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4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Ұлттық стандарттар талаптарына сәйкес қоршаған ортаны басқару менеджментінің сертификатталған жүйесінің (сертификатталған жүйелерінің) және (немесе) экологиялық таза өнім стандартына сәйкестікті растаудың бар болуы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28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Tr="00A65A66">
              <w:trPr>
                <w:tblCellSpacing w:w="15" w:type="dxa"/>
              </w:trPr>
              <w:tc>
                <w:tcPr>
                  <w:tcW w:w="2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4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Жеке өндірісінің бар болуы (2 балдан аспауы тиіс)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28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RPr="00B94DA2" w:rsidTr="00A65A66">
              <w:trPr>
                <w:tblCellSpacing w:w="15" w:type="dxa"/>
              </w:trPr>
              <w:tc>
                <w:tcPr>
                  <w:tcW w:w="2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4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Тауарды арнайы көлікпен жеткізу (кемінде 3 балл)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жеке көлігінің болуы (3 балл), жалдап алу, өтеусіз пайдалану, лизинг және басқа да шарттар негізінде көліктің болуы (2 балл)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RPr="00B94DA2" w:rsidTr="00A65A66">
              <w:trPr>
                <w:tblCellSpacing w:w="15" w:type="dxa"/>
              </w:trPr>
              <w:tc>
                <w:tcPr>
                  <w:tcW w:w="2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4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Тауарларды жеткізушіге сипаттамалардың бар болуы (кемінде 3 балл)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28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бар (әр сипаттамаға 1 балдан, бірақ 3 балдан аспауы тиіс)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Tr="00A65A66">
              <w:trPr>
                <w:trHeight w:val="1387"/>
                <w:tblCellSpacing w:w="15" w:type="dxa"/>
              </w:trPr>
              <w:tc>
                <w:tcPr>
                  <w:tcW w:w="2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4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Әлеуетті өнім берушілердің конкурс өткізілетін тиісті облыстардың, республикалық маңызы бар қаланың, астананың, аумағында кәсіпкер ретінде тіркелуінің бар болуы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28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</w:tbl>
          <w:p w:rsidR="00B94DA2" w:rsidRDefault="00B94DA2" w:rsidP="00B94D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vanish/>
                <w:color w:val="000000"/>
                <w:sz w:val="18"/>
                <w:szCs w:val="18"/>
              </w:rPr>
            </w:pPr>
          </w:p>
          <w:p w:rsidR="00B94DA2" w:rsidRDefault="00B94DA2" w:rsidP="00B9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      Ескертпе: 1-тармақ бойынша конкурстың мәні жөнінде тәжірибе бұған дейін жасасқан шарттармен расталады, 4 -тармақ </w:t>
            </w:r>
            <w:r w:rsidR="00F054C5">
              <w:rPr>
                <w:rFonts w:ascii="Times New Roman" w:hAnsi="Times New Roman"/>
                <w:color w:val="000000"/>
                <w:sz w:val="18"/>
                <w:szCs w:val="18"/>
              </w:rPr>
              <w:t>бойынша жабдық</w:t>
            </w:r>
            <w:proofErr w:type="gramStart"/>
            <w:r w:rsidR="00F054C5">
              <w:rPr>
                <w:rFonts w:ascii="Times New Roman" w:hAnsi="Times New Roman"/>
                <w:color w:val="000000"/>
                <w:sz w:val="18"/>
                <w:szCs w:val="18"/>
              </w:rPr>
              <w:t>тар</w:t>
            </w:r>
            <w:proofErr w:type="gramEnd"/>
            <w:r w:rsidR="00F054C5">
              <w:rPr>
                <w:rFonts w:ascii="Times New Roman" w:hAnsi="Times New Roman"/>
                <w:color w:val="000000"/>
                <w:sz w:val="18"/>
                <w:szCs w:val="18"/>
              </w:rPr>
              <w:t>ға құқық белгілеуші құжаттарды ұсыну қажет</w:t>
            </w:r>
            <w:r w:rsidR="00F054C5">
              <w:rPr>
                <w:rFonts w:ascii="Times New Roman" w:hAnsi="Times New Roman"/>
                <w:color w:val="000000"/>
                <w:sz w:val="18"/>
              </w:rPr>
              <w:t>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</w:p>
          <w:p w:rsidR="00B94DA2" w:rsidRDefault="00B94DA2" w:rsidP="00B94DA2">
            <w:pPr>
              <w:spacing w:after="0" w:line="240" w:lineRule="auto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:rsidR="00B94DA2" w:rsidRDefault="00B94DA2" w:rsidP="00B94DA2">
            <w:pPr>
              <w:rPr>
                <w:rFonts w:ascii="Times New Roman" w:hAnsi="Times New Roman"/>
                <w:b/>
              </w:rPr>
            </w:pPr>
          </w:p>
          <w:p w:rsidR="00B94DA2" w:rsidRPr="00B000D0" w:rsidRDefault="00B94DA2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</w:tr>
    </w:tbl>
    <w:p w:rsidR="002B7D32" w:rsidRPr="005C24FF" w:rsidRDefault="002B7D32" w:rsidP="00681222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  <w:color w:val="000000"/>
          <w:spacing w:val="2"/>
        </w:rPr>
      </w:pPr>
    </w:p>
    <w:sectPr w:rsidR="002B7D32" w:rsidRPr="005C24FF" w:rsidSect="0080597B"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hnschrift SemiBold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D02D0"/>
    <w:multiLevelType w:val="multilevel"/>
    <w:tmpl w:val="3A0C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947EF1"/>
    <w:multiLevelType w:val="hybridMultilevel"/>
    <w:tmpl w:val="C7406AD0"/>
    <w:lvl w:ilvl="0" w:tplc="B20E35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4126F"/>
    <w:multiLevelType w:val="multilevel"/>
    <w:tmpl w:val="B948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EE7F94"/>
    <w:multiLevelType w:val="hybridMultilevel"/>
    <w:tmpl w:val="86BE8948"/>
    <w:lvl w:ilvl="0" w:tplc="57967254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362"/>
    <w:rsid w:val="00023875"/>
    <w:rsid w:val="0003026A"/>
    <w:rsid w:val="00042460"/>
    <w:rsid w:val="00044365"/>
    <w:rsid w:val="000458DB"/>
    <w:rsid w:val="000614BF"/>
    <w:rsid w:val="00061B7C"/>
    <w:rsid w:val="000727BF"/>
    <w:rsid w:val="0007408A"/>
    <w:rsid w:val="00074399"/>
    <w:rsid w:val="000861A3"/>
    <w:rsid w:val="00090040"/>
    <w:rsid w:val="0009196F"/>
    <w:rsid w:val="00096120"/>
    <w:rsid w:val="000971AC"/>
    <w:rsid w:val="000B48E5"/>
    <w:rsid w:val="000B73C0"/>
    <w:rsid w:val="000C1826"/>
    <w:rsid w:val="000C33E4"/>
    <w:rsid w:val="000C35B2"/>
    <w:rsid w:val="000C6324"/>
    <w:rsid w:val="000D31DD"/>
    <w:rsid w:val="000D565E"/>
    <w:rsid w:val="000D5E16"/>
    <w:rsid w:val="000D763A"/>
    <w:rsid w:val="000E4E0C"/>
    <w:rsid w:val="000E577E"/>
    <w:rsid w:val="000F512E"/>
    <w:rsid w:val="001021CF"/>
    <w:rsid w:val="00106205"/>
    <w:rsid w:val="001265EA"/>
    <w:rsid w:val="00136149"/>
    <w:rsid w:val="00142FFD"/>
    <w:rsid w:val="0015562A"/>
    <w:rsid w:val="00165FFA"/>
    <w:rsid w:val="00171C07"/>
    <w:rsid w:val="0017300E"/>
    <w:rsid w:val="00177C68"/>
    <w:rsid w:val="00180448"/>
    <w:rsid w:val="00180C11"/>
    <w:rsid w:val="001939A5"/>
    <w:rsid w:val="001973FB"/>
    <w:rsid w:val="001B1651"/>
    <w:rsid w:val="001B7D9F"/>
    <w:rsid w:val="001C3544"/>
    <w:rsid w:val="001C61DB"/>
    <w:rsid w:val="001E0055"/>
    <w:rsid w:val="001E5B60"/>
    <w:rsid w:val="001E7BE8"/>
    <w:rsid w:val="001F3EA7"/>
    <w:rsid w:val="002175BA"/>
    <w:rsid w:val="00231DCC"/>
    <w:rsid w:val="002504AB"/>
    <w:rsid w:val="002733DC"/>
    <w:rsid w:val="002A3066"/>
    <w:rsid w:val="002B08DF"/>
    <w:rsid w:val="002B7D32"/>
    <w:rsid w:val="002C30FA"/>
    <w:rsid w:val="002C32A1"/>
    <w:rsid w:val="002D2568"/>
    <w:rsid w:val="002F4AE0"/>
    <w:rsid w:val="00302DD8"/>
    <w:rsid w:val="00302F5A"/>
    <w:rsid w:val="0030550A"/>
    <w:rsid w:val="00316B04"/>
    <w:rsid w:val="0032241D"/>
    <w:rsid w:val="00345913"/>
    <w:rsid w:val="00350BA8"/>
    <w:rsid w:val="00352604"/>
    <w:rsid w:val="00360E09"/>
    <w:rsid w:val="003734B3"/>
    <w:rsid w:val="00376546"/>
    <w:rsid w:val="003947DA"/>
    <w:rsid w:val="00397FE2"/>
    <w:rsid w:val="003A5E32"/>
    <w:rsid w:val="003B2FFC"/>
    <w:rsid w:val="003B717D"/>
    <w:rsid w:val="003C770D"/>
    <w:rsid w:val="003D5053"/>
    <w:rsid w:val="003D7B53"/>
    <w:rsid w:val="003E5A68"/>
    <w:rsid w:val="0040206F"/>
    <w:rsid w:val="00406855"/>
    <w:rsid w:val="004078B6"/>
    <w:rsid w:val="0041722D"/>
    <w:rsid w:val="00426E6D"/>
    <w:rsid w:val="00427954"/>
    <w:rsid w:val="0044788B"/>
    <w:rsid w:val="004624C8"/>
    <w:rsid w:val="00464AC3"/>
    <w:rsid w:val="00467918"/>
    <w:rsid w:val="004716B7"/>
    <w:rsid w:val="00472E68"/>
    <w:rsid w:val="00482DBC"/>
    <w:rsid w:val="00485DAA"/>
    <w:rsid w:val="004925EE"/>
    <w:rsid w:val="004A1FCA"/>
    <w:rsid w:val="004D3377"/>
    <w:rsid w:val="004E0EA1"/>
    <w:rsid w:val="004F270E"/>
    <w:rsid w:val="004F7D65"/>
    <w:rsid w:val="00501C47"/>
    <w:rsid w:val="0052272D"/>
    <w:rsid w:val="00526F5F"/>
    <w:rsid w:val="005343C6"/>
    <w:rsid w:val="00542DB3"/>
    <w:rsid w:val="005463D2"/>
    <w:rsid w:val="00552098"/>
    <w:rsid w:val="00564E2C"/>
    <w:rsid w:val="00572741"/>
    <w:rsid w:val="005B1C6F"/>
    <w:rsid w:val="005C076D"/>
    <w:rsid w:val="005C24FF"/>
    <w:rsid w:val="005C4166"/>
    <w:rsid w:val="005C657D"/>
    <w:rsid w:val="005C7DB7"/>
    <w:rsid w:val="005E733C"/>
    <w:rsid w:val="0060591A"/>
    <w:rsid w:val="00610C6F"/>
    <w:rsid w:val="006117D2"/>
    <w:rsid w:val="00613045"/>
    <w:rsid w:val="0061528C"/>
    <w:rsid w:val="0063264C"/>
    <w:rsid w:val="00633D52"/>
    <w:rsid w:val="006344A9"/>
    <w:rsid w:val="0066368F"/>
    <w:rsid w:val="00675A4A"/>
    <w:rsid w:val="0068002B"/>
    <w:rsid w:val="00681222"/>
    <w:rsid w:val="00684DB4"/>
    <w:rsid w:val="006914CB"/>
    <w:rsid w:val="006B0D5F"/>
    <w:rsid w:val="006B435F"/>
    <w:rsid w:val="006B5451"/>
    <w:rsid w:val="006B758D"/>
    <w:rsid w:val="006D5139"/>
    <w:rsid w:val="006D5ADE"/>
    <w:rsid w:val="006E66C4"/>
    <w:rsid w:val="0070480D"/>
    <w:rsid w:val="00712662"/>
    <w:rsid w:val="00713EF7"/>
    <w:rsid w:val="00716926"/>
    <w:rsid w:val="007231EA"/>
    <w:rsid w:val="007254D8"/>
    <w:rsid w:val="00732E00"/>
    <w:rsid w:val="00740E7A"/>
    <w:rsid w:val="007503F2"/>
    <w:rsid w:val="00753FC6"/>
    <w:rsid w:val="007541EF"/>
    <w:rsid w:val="007733D3"/>
    <w:rsid w:val="0079066B"/>
    <w:rsid w:val="00790FEF"/>
    <w:rsid w:val="007A0276"/>
    <w:rsid w:val="007B580D"/>
    <w:rsid w:val="007B6797"/>
    <w:rsid w:val="007C5AC6"/>
    <w:rsid w:val="007E62EE"/>
    <w:rsid w:val="007E639E"/>
    <w:rsid w:val="007E7E82"/>
    <w:rsid w:val="007F54EF"/>
    <w:rsid w:val="007F6022"/>
    <w:rsid w:val="0080597B"/>
    <w:rsid w:val="00810981"/>
    <w:rsid w:val="0081210B"/>
    <w:rsid w:val="00816A7D"/>
    <w:rsid w:val="008215B7"/>
    <w:rsid w:val="00821852"/>
    <w:rsid w:val="00826958"/>
    <w:rsid w:val="00827F3A"/>
    <w:rsid w:val="00847B66"/>
    <w:rsid w:val="00852001"/>
    <w:rsid w:val="00857B59"/>
    <w:rsid w:val="00873E23"/>
    <w:rsid w:val="00881CB7"/>
    <w:rsid w:val="0088288E"/>
    <w:rsid w:val="008859E0"/>
    <w:rsid w:val="00890D85"/>
    <w:rsid w:val="0089226F"/>
    <w:rsid w:val="00893E9A"/>
    <w:rsid w:val="008A2E48"/>
    <w:rsid w:val="008A540C"/>
    <w:rsid w:val="008C56BA"/>
    <w:rsid w:val="008E02D2"/>
    <w:rsid w:val="008E1AC2"/>
    <w:rsid w:val="008F6C2C"/>
    <w:rsid w:val="00901957"/>
    <w:rsid w:val="00905D3A"/>
    <w:rsid w:val="00946440"/>
    <w:rsid w:val="009709B6"/>
    <w:rsid w:val="009826D0"/>
    <w:rsid w:val="009952E9"/>
    <w:rsid w:val="009A1224"/>
    <w:rsid w:val="009A2362"/>
    <w:rsid w:val="009C0466"/>
    <w:rsid w:val="009C5EBC"/>
    <w:rsid w:val="009D431C"/>
    <w:rsid w:val="009E359A"/>
    <w:rsid w:val="00A0552D"/>
    <w:rsid w:val="00A177A2"/>
    <w:rsid w:val="00A2726D"/>
    <w:rsid w:val="00A337DF"/>
    <w:rsid w:val="00A33BAE"/>
    <w:rsid w:val="00A50B7C"/>
    <w:rsid w:val="00A624EA"/>
    <w:rsid w:val="00A6250B"/>
    <w:rsid w:val="00A65A66"/>
    <w:rsid w:val="00A773C4"/>
    <w:rsid w:val="00A81CE7"/>
    <w:rsid w:val="00A932DB"/>
    <w:rsid w:val="00A94FA0"/>
    <w:rsid w:val="00A97E22"/>
    <w:rsid w:val="00AB5C18"/>
    <w:rsid w:val="00AC4B80"/>
    <w:rsid w:val="00AE3D5B"/>
    <w:rsid w:val="00AE55E6"/>
    <w:rsid w:val="00AF4FFC"/>
    <w:rsid w:val="00B000D0"/>
    <w:rsid w:val="00B119B0"/>
    <w:rsid w:val="00B1723D"/>
    <w:rsid w:val="00B20C36"/>
    <w:rsid w:val="00B26CD0"/>
    <w:rsid w:val="00B4708C"/>
    <w:rsid w:val="00B53E34"/>
    <w:rsid w:val="00B6620F"/>
    <w:rsid w:val="00B81D2D"/>
    <w:rsid w:val="00B91A82"/>
    <w:rsid w:val="00B94DA2"/>
    <w:rsid w:val="00B9567A"/>
    <w:rsid w:val="00BA0598"/>
    <w:rsid w:val="00BA193F"/>
    <w:rsid w:val="00BA63A9"/>
    <w:rsid w:val="00BC1E49"/>
    <w:rsid w:val="00BC53FB"/>
    <w:rsid w:val="00BC7E24"/>
    <w:rsid w:val="00BD0680"/>
    <w:rsid w:val="00BD3844"/>
    <w:rsid w:val="00BE3296"/>
    <w:rsid w:val="00BF0E3B"/>
    <w:rsid w:val="00BF4F44"/>
    <w:rsid w:val="00C15466"/>
    <w:rsid w:val="00C2277C"/>
    <w:rsid w:val="00C254D4"/>
    <w:rsid w:val="00C34652"/>
    <w:rsid w:val="00C434C6"/>
    <w:rsid w:val="00C472BE"/>
    <w:rsid w:val="00C51257"/>
    <w:rsid w:val="00C67049"/>
    <w:rsid w:val="00C71DA5"/>
    <w:rsid w:val="00C847AC"/>
    <w:rsid w:val="00C8744B"/>
    <w:rsid w:val="00C904BB"/>
    <w:rsid w:val="00C929F5"/>
    <w:rsid w:val="00C94CBF"/>
    <w:rsid w:val="00C97124"/>
    <w:rsid w:val="00CB471F"/>
    <w:rsid w:val="00CB641F"/>
    <w:rsid w:val="00CE7C74"/>
    <w:rsid w:val="00CF2C1D"/>
    <w:rsid w:val="00CF784F"/>
    <w:rsid w:val="00D05133"/>
    <w:rsid w:val="00D05FFB"/>
    <w:rsid w:val="00D1555B"/>
    <w:rsid w:val="00D1562E"/>
    <w:rsid w:val="00D21375"/>
    <w:rsid w:val="00D34847"/>
    <w:rsid w:val="00D40908"/>
    <w:rsid w:val="00D611AA"/>
    <w:rsid w:val="00D61A8D"/>
    <w:rsid w:val="00D712D1"/>
    <w:rsid w:val="00D72461"/>
    <w:rsid w:val="00D77F9F"/>
    <w:rsid w:val="00D83A55"/>
    <w:rsid w:val="00D91FEC"/>
    <w:rsid w:val="00DA2ADA"/>
    <w:rsid w:val="00DA635C"/>
    <w:rsid w:val="00DA6E23"/>
    <w:rsid w:val="00DB4073"/>
    <w:rsid w:val="00DC5B90"/>
    <w:rsid w:val="00DE2BE8"/>
    <w:rsid w:val="00DE762C"/>
    <w:rsid w:val="00DF01D2"/>
    <w:rsid w:val="00DF09DC"/>
    <w:rsid w:val="00DF220D"/>
    <w:rsid w:val="00DF4CA5"/>
    <w:rsid w:val="00E1108B"/>
    <w:rsid w:val="00E11736"/>
    <w:rsid w:val="00E24F1A"/>
    <w:rsid w:val="00E2605E"/>
    <w:rsid w:val="00E275AD"/>
    <w:rsid w:val="00E314BC"/>
    <w:rsid w:val="00E31596"/>
    <w:rsid w:val="00E57854"/>
    <w:rsid w:val="00E65ECE"/>
    <w:rsid w:val="00E73610"/>
    <w:rsid w:val="00E74BD5"/>
    <w:rsid w:val="00E84FB6"/>
    <w:rsid w:val="00E92FF8"/>
    <w:rsid w:val="00E946B5"/>
    <w:rsid w:val="00E955F8"/>
    <w:rsid w:val="00E97442"/>
    <w:rsid w:val="00EA13DA"/>
    <w:rsid w:val="00EA34DC"/>
    <w:rsid w:val="00EA45D9"/>
    <w:rsid w:val="00EA4811"/>
    <w:rsid w:val="00EA5E9C"/>
    <w:rsid w:val="00ED0CC2"/>
    <w:rsid w:val="00ED20B1"/>
    <w:rsid w:val="00ED3B0E"/>
    <w:rsid w:val="00EF0911"/>
    <w:rsid w:val="00EF526F"/>
    <w:rsid w:val="00F054C5"/>
    <w:rsid w:val="00F20B97"/>
    <w:rsid w:val="00F26DD5"/>
    <w:rsid w:val="00F30AFF"/>
    <w:rsid w:val="00F3228C"/>
    <w:rsid w:val="00F41E8B"/>
    <w:rsid w:val="00F7518E"/>
    <w:rsid w:val="00F80A27"/>
    <w:rsid w:val="00FA6D15"/>
    <w:rsid w:val="00FB1FBF"/>
    <w:rsid w:val="00FB58EB"/>
    <w:rsid w:val="00FD4BB2"/>
    <w:rsid w:val="00FE2B8E"/>
    <w:rsid w:val="00FE5DB4"/>
    <w:rsid w:val="00FE79AE"/>
    <w:rsid w:val="00FF2494"/>
    <w:rsid w:val="00FF4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323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23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236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info">
    <w:name w:val="binfo"/>
    <w:basedOn w:val="a"/>
    <w:rsid w:val="009A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A2362"/>
  </w:style>
  <w:style w:type="character" w:styleId="a3">
    <w:name w:val="Hyperlink"/>
    <w:basedOn w:val="a0"/>
    <w:uiPriority w:val="99"/>
    <w:unhideWhenUsed/>
    <w:rsid w:val="009A2362"/>
    <w:rPr>
      <w:color w:val="0000FF"/>
      <w:u w:val="single"/>
    </w:rPr>
  </w:style>
  <w:style w:type="character" w:customStyle="1" w:styleId="argcoms">
    <w:name w:val="argcoms"/>
    <w:basedOn w:val="a0"/>
    <w:rsid w:val="009A2362"/>
  </w:style>
  <w:style w:type="paragraph" w:styleId="a4">
    <w:name w:val="Normal (Web)"/>
    <w:basedOn w:val="a"/>
    <w:uiPriority w:val="99"/>
    <w:unhideWhenUsed/>
    <w:rsid w:val="009A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gcat">
    <w:name w:val="argcat"/>
    <w:basedOn w:val="a"/>
    <w:rsid w:val="009A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7B580D"/>
  </w:style>
  <w:style w:type="paragraph" w:customStyle="1" w:styleId="1">
    <w:name w:val="Абзац списка1"/>
    <w:basedOn w:val="a"/>
    <w:rsid w:val="007B580D"/>
    <w:pPr>
      <w:ind w:left="720"/>
    </w:pPr>
    <w:rPr>
      <w:rFonts w:ascii="Calibri" w:eastAsia="Times New Roman" w:hAnsi="Calibri" w:cs="Calibri"/>
    </w:rPr>
  </w:style>
  <w:style w:type="paragraph" w:styleId="a5">
    <w:name w:val="No Spacing"/>
    <w:uiPriority w:val="1"/>
    <w:qFormat/>
    <w:rsid w:val="007B580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a6">
    <w:name w:val="Table Grid"/>
    <w:basedOn w:val="a1"/>
    <w:uiPriority w:val="59"/>
    <w:rsid w:val="00DF01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rsid w:val="003E5A68"/>
    <w:rPr>
      <w:rFonts w:ascii="Times New Roman" w:hAnsi="Times New Roman" w:cs="Times New Roman" w:hint="default"/>
      <w:b/>
      <w:bCs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8C5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56B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464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23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236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info">
    <w:name w:val="binfo"/>
    <w:basedOn w:val="a"/>
    <w:rsid w:val="009A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A2362"/>
  </w:style>
  <w:style w:type="character" w:styleId="a3">
    <w:name w:val="Hyperlink"/>
    <w:basedOn w:val="a0"/>
    <w:uiPriority w:val="99"/>
    <w:unhideWhenUsed/>
    <w:rsid w:val="009A2362"/>
    <w:rPr>
      <w:color w:val="0000FF"/>
      <w:u w:val="single"/>
    </w:rPr>
  </w:style>
  <w:style w:type="character" w:customStyle="1" w:styleId="argcoms">
    <w:name w:val="argcoms"/>
    <w:basedOn w:val="a0"/>
    <w:rsid w:val="009A2362"/>
  </w:style>
  <w:style w:type="paragraph" w:styleId="a4">
    <w:name w:val="Normal (Web)"/>
    <w:basedOn w:val="a"/>
    <w:uiPriority w:val="99"/>
    <w:unhideWhenUsed/>
    <w:rsid w:val="009A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gcat">
    <w:name w:val="argcat"/>
    <w:basedOn w:val="a"/>
    <w:rsid w:val="009A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7B580D"/>
  </w:style>
  <w:style w:type="paragraph" w:customStyle="1" w:styleId="1">
    <w:name w:val="Абзац списка1"/>
    <w:basedOn w:val="a"/>
    <w:rsid w:val="007B580D"/>
    <w:pPr>
      <w:ind w:left="720"/>
    </w:pPr>
    <w:rPr>
      <w:rFonts w:ascii="Calibri" w:eastAsia="Times New Roman" w:hAnsi="Calibri" w:cs="Calibri"/>
    </w:rPr>
  </w:style>
  <w:style w:type="paragraph" w:styleId="a5">
    <w:name w:val="No Spacing"/>
    <w:uiPriority w:val="1"/>
    <w:qFormat/>
    <w:rsid w:val="007B580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a6">
    <w:name w:val="Table Grid"/>
    <w:basedOn w:val="a1"/>
    <w:uiPriority w:val="59"/>
    <w:rsid w:val="00DF01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rsid w:val="003E5A68"/>
    <w:rPr>
      <w:rFonts w:ascii="Times New Roman" w:hAnsi="Times New Roman" w:cs="Times New Roman" w:hint="default"/>
      <w:b/>
      <w:bCs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8C5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56B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46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430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18412">
              <w:marLeft w:val="0"/>
              <w:marRight w:val="0"/>
              <w:marTop w:val="0"/>
              <w:marBottom w:val="225"/>
              <w:divBdr>
                <w:top w:val="single" w:sz="6" w:space="11" w:color="CFCFC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80235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2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9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0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040C5-D0D1-42FB-89ED-80A8CB064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4589</Words>
  <Characters>26163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2026-01-23T06:32:00Z</cp:lastPrinted>
  <dcterms:created xsi:type="dcterms:W3CDTF">2026-01-26T09:53:00Z</dcterms:created>
  <dcterms:modified xsi:type="dcterms:W3CDTF">2026-01-26T09:53:00Z</dcterms:modified>
</cp:coreProperties>
</file>